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89B47" w14:textId="4156A913" w:rsidR="00B94542" w:rsidRPr="005E259A" w:rsidRDefault="001F7B80" w:rsidP="00A21F63">
      <w:pPr>
        <w:spacing w:after="0" w:line="240" w:lineRule="auto"/>
        <w:jc w:val="center"/>
        <w:rPr>
          <w:rFonts w:ascii="Book Antiqua" w:hAnsi="Book Antiqua" w:cs="Times New Roman"/>
          <w:b/>
          <w:i/>
          <w:sz w:val="18"/>
          <w:szCs w:val="18"/>
        </w:rPr>
      </w:pPr>
      <w:r w:rsidRPr="005E259A">
        <w:rPr>
          <w:rFonts w:ascii="Book Antiqua" w:hAnsi="Book Antiqua" w:cs="Times New Roman"/>
          <w:b/>
          <w:sz w:val="18"/>
          <w:szCs w:val="18"/>
        </w:rPr>
        <w:t>CE</w:t>
      </w:r>
      <w:r w:rsidR="00B94542" w:rsidRPr="005E259A">
        <w:rPr>
          <w:rFonts w:ascii="Book Antiqua" w:hAnsi="Book Antiqua" w:cs="Times New Roman"/>
          <w:b/>
          <w:sz w:val="18"/>
          <w:szCs w:val="18"/>
        </w:rPr>
        <w:t>NTRAL BANK OF INDIA</w:t>
      </w:r>
    </w:p>
    <w:p w14:paraId="2BE9B8A1" w14:textId="77777777" w:rsidR="00E43FE2" w:rsidRPr="005E259A" w:rsidRDefault="00E43FE2" w:rsidP="00A21F63">
      <w:pPr>
        <w:spacing w:after="0" w:line="240" w:lineRule="auto"/>
        <w:jc w:val="center"/>
        <w:rPr>
          <w:rFonts w:ascii="Book Antiqua" w:hAnsi="Book Antiqua"/>
          <w:b/>
          <w:sz w:val="18"/>
          <w:szCs w:val="18"/>
        </w:rPr>
      </w:pPr>
      <w:r w:rsidRPr="005E259A">
        <w:rPr>
          <w:rFonts w:ascii="Book Antiqua" w:hAnsi="Book Antiqua"/>
          <w:b/>
          <w:sz w:val="18"/>
          <w:szCs w:val="18"/>
        </w:rPr>
        <w:t>Central Office: Chander Mukhi</w:t>
      </w:r>
      <w:r w:rsidR="008A12B7" w:rsidRPr="005E259A">
        <w:rPr>
          <w:rFonts w:ascii="Book Antiqua" w:hAnsi="Book Antiqua"/>
          <w:b/>
          <w:sz w:val="18"/>
          <w:szCs w:val="18"/>
        </w:rPr>
        <w:t>, Nariman</w:t>
      </w:r>
      <w:r w:rsidRPr="005E259A">
        <w:rPr>
          <w:rFonts w:ascii="Book Antiqua" w:hAnsi="Book Antiqua"/>
          <w:b/>
          <w:sz w:val="18"/>
          <w:szCs w:val="18"/>
        </w:rPr>
        <w:t xml:space="preserve"> Point, Mumbai - 400 021</w:t>
      </w:r>
    </w:p>
    <w:p w14:paraId="405CB70E" w14:textId="114DC5F0" w:rsidR="00E43FE2" w:rsidRPr="005E259A" w:rsidRDefault="00E43FE2" w:rsidP="00A21F63">
      <w:pPr>
        <w:pStyle w:val="NoSpacing"/>
        <w:jc w:val="center"/>
        <w:rPr>
          <w:rFonts w:ascii="Book Antiqua" w:hAnsi="Book Antiqua"/>
          <w:b/>
          <w:sz w:val="18"/>
          <w:szCs w:val="18"/>
        </w:rPr>
      </w:pPr>
      <w:r w:rsidRPr="005E259A">
        <w:rPr>
          <w:rFonts w:ascii="Book Antiqua" w:hAnsi="Book Antiqua"/>
          <w:b/>
          <w:sz w:val="18"/>
          <w:szCs w:val="18"/>
        </w:rPr>
        <w:t xml:space="preserve">Branch Office: </w:t>
      </w:r>
      <w:r w:rsidR="00121139" w:rsidRPr="005E259A">
        <w:rPr>
          <w:rFonts w:ascii="Book Antiqua" w:hAnsi="Book Antiqua"/>
          <w:b/>
          <w:sz w:val="18"/>
          <w:szCs w:val="18"/>
        </w:rPr>
        <w:t xml:space="preserve">Recovery Department, </w:t>
      </w:r>
      <w:r w:rsidR="00E57C3B">
        <w:rPr>
          <w:rFonts w:ascii="Book Antiqua" w:hAnsi="Book Antiqua"/>
          <w:b/>
          <w:sz w:val="18"/>
          <w:szCs w:val="18"/>
        </w:rPr>
        <w:t>Panaji Regional Office</w:t>
      </w:r>
    </w:p>
    <w:p w14:paraId="0A741C28" w14:textId="7485AC18" w:rsidR="00121139" w:rsidRPr="005E259A" w:rsidRDefault="00E57C3B" w:rsidP="00A21F63">
      <w:pPr>
        <w:pStyle w:val="NoSpacing"/>
        <w:jc w:val="center"/>
        <w:rPr>
          <w:rFonts w:ascii="Book Antiqua" w:hAnsi="Book Antiqua"/>
          <w:b/>
          <w:sz w:val="18"/>
          <w:szCs w:val="18"/>
        </w:rPr>
      </w:pPr>
      <w:r>
        <w:rPr>
          <w:rFonts w:ascii="Book Antiqua" w:hAnsi="Book Antiqua"/>
          <w:b/>
          <w:sz w:val="18"/>
          <w:szCs w:val="18"/>
        </w:rPr>
        <w:t>1</w:t>
      </w:r>
      <w:r w:rsidRPr="00E57C3B">
        <w:rPr>
          <w:rFonts w:ascii="Book Antiqua" w:hAnsi="Book Antiqua"/>
          <w:b/>
          <w:sz w:val="18"/>
          <w:szCs w:val="18"/>
          <w:vertAlign w:val="superscript"/>
        </w:rPr>
        <w:t>st</w:t>
      </w:r>
      <w:r>
        <w:rPr>
          <w:rFonts w:ascii="Book Antiqua" w:hAnsi="Book Antiqua"/>
          <w:b/>
          <w:sz w:val="18"/>
          <w:szCs w:val="18"/>
        </w:rPr>
        <w:t xml:space="preserve"> floor , Nizari Bhavan , Near Cine National ,</w:t>
      </w:r>
    </w:p>
    <w:p w14:paraId="3FE76143" w14:textId="639882DE" w:rsidR="00E43FE2" w:rsidRPr="005E259A" w:rsidRDefault="00E57C3B" w:rsidP="00A21F63">
      <w:pPr>
        <w:pStyle w:val="NoSpacing"/>
        <w:jc w:val="center"/>
        <w:rPr>
          <w:rFonts w:ascii="Book Antiqua" w:hAnsi="Book Antiqua"/>
          <w:b/>
          <w:sz w:val="18"/>
          <w:szCs w:val="18"/>
        </w:rPr>
      </w:pPr>
      <w:r>
        <w:rPr>
          <w:rFonts w:ascii="Book Antiqua" w:hAnsi="Book Antiqua"/>
          <w:b/>
          <w:sz w:val="18"/>
          <w:szCs w:val="18"/>
        </w:rPr>
        <w:t>Menezes Braganza Road , Panaji , Goa -403001</w:t>
      </w:r>
    </w:p>
    <w:p w14:paraId="2A8B24A1" w14:textId="77777777" w:rsidR="00E43FE2" w:rsidRDefault="00E43FE2" w:rsidP="00A21F63">
      <w:pPr>
        <w:spacing w:after="0" w:line="240" w:lineRule="auto"/>
        <w:jc w:val="center"/>
        <w:rPr>
          <w:rFonts w:ascii="Book Antiqua" w:eastAsia="Times New Roman" w:hAnsi="Book Antiqua" w:cs="Times New Roman"/>
          <w:b/>
          <w:sz w:val="18"/>
          <w:szCs w:val="18"/>
        </w:rPr>
      </w:pPr>
      <w:r w:rsidRPr="005E259A">
        <w:rPr>
          <w:rFonts w:ascii="Book Antiqua" w:eastAsia="Times New Roman" w:hAnsi="Book Antiqua" w:cs="Times New Roman"/>
          <w:b/>
          <w:sz w:val="18"/>
          <w:szCs w:val="18"/>
        </w:rPr>
        <w:t>SALE NOTICE FOR SALE OF MOVEABLE/ IMMOVABLE PROPERTIES</w:t>
      </w:r>
    </w:p>
    <w:p w14:paraId="0523466E" w14:textId="77777777" w:rsidR="007D4D6D" w:rsidRPr="005E259A" w:rsidRDefault="007D4D6D" w:rsidP="00A21F63">
      <w:pPr>
        <w:spacing w:after="0" w:line="240" w:lineRule="auto"/>
        <w:jc w:val="center"/>
        <w:rPr>
          <w:rFonts w:ascii="Book Antiqua" w:eastAsia="Times New Roman" w:hAnsi="Book Antiqua" w:cs="Times New Roman"/>
          <w:b/>
          <w:sz w:val="18"/>
          <w:szCs w:val="18"/>
        </w:rPr>
      </w:pPr>
    </w:p>
    <w:p w14:paraId="3708ED6F" w14:textId="77777777" w:rsidR="00E43FE2" w:rsidRPr="005E259A" w:rsidRDefault="00E43FE2" w:rsidP="00EC505F">
      <w:pPr>
        <w:spacing w:after="120"/>
        <w:ind w:left="-720" w:right="-990"/>
        <w:jc w:val="both"/>
        <w:rPr>
          <w:rFonts w:ascii="Book Antiqua" w:eastAsia="Times New Roman" w:hAnsi="Book Antiqua" w:cs="Times New Roman"/>
          <w:sz w:val="18"/>
          <w:szCs w:val="18"/>
        </w:rPr>
      </w:pPr>
      <w:r w:rsidRPr="005E259A">
        <w:rPr>
          <w:rFonts w:ascii="Book Antiqua" w:eastAsia="Times New Roman" w:hAnsi="Book Antiqua" w:cs="Times New Roman"/>
          <w:sz w:val="18"/>
          <w:szCs w:val="18"/>
        </w:rPr>
        <w:t>E-Auction Sale Notice for Sale of Immovable Assets under the Securitization and Reconstruction of Financial Assets and Enforcement of Security Interest Act, 2002, read with provis</w:t>
      </w:r>
      <w:r w:rsidR="003C318B" w:rsidRPr="005E259A">
        <w:rPr>
          <w:rFonts w:ascii="Book Antiqua" w:eastAsia="Times New Roman" w:hAnsi="Book Antiqua" w:cs="Times New Roman"/>
          <w:sz w:val="18"/>
          <w:szCs w:val="18"/>
        </w:rPr>
        <w:t>i</w:t>
      </w:r>
      <w:r w:rsidRPr="005E259A">
        <w:rPr>
          <w:rFonts w:ascii="Book Antiqua" w:eastAsia="Times New Roman" w:hAnsi="Book Antiqua" w:cs="Times New Roman"/>
          <w:sz w:val="18"/>
          <w:szCs w:val="18"/>
        </w:rPr>
        <w:t>o</w:t>
      </w:r>
      <w:r w:rsidR="003C318B" w:rsidRPr="005E259A">
        <w:rPr>
          <w:rFonts w:ascii="Book Antiqua" w:eastAsia="Times New Roman" w:hAnsi="Book Antiqua" w:cs="Times New Roman"/>
          <w:sz w:val="18"/>
          <w:szCs w:val="18"/>
        </w:rPr>
        <w:t>n</w:t>
      </w:r>
      <w:r w:rsidRPr="005E259A">
        <w:rPr>
          <w:rFonts w:ascii="Book Antiqua" w:eastAsia="Times New Roman" w:hAnsi="Book Antiqua" w:cs="Times New Roman"/>
          <w:sz w:val="18"/>
          <w:szCs w:val="18"/>
        </w:rPr>
        <w:t xml:space="preserve"> to Rule 8 (6) of the Security Interest (Enforcement) Rules, 2002.</w:t>
      </w:r>
    </w:p>
    <w:p w14:paraId="6C8996F6" w14:textId="77777777" w:rsidR="00A10615" w:rsidRPr="005E259A" w:rsidRDefault="00E43FE2" w:rsidP="00EC505F">
      <w:pPr>
        <w:spacing w:after="120"/>
        <w:ind w:left="-720" w:right="-990"/>
        <w:jc w:val="both"/>
        <w:rPr>
          <w:rFonts w:ascii="Book Antiqua" w:eastAsia="Times New Roman" w:hAnsi="Book Antiqua" w:cs="Times New Roman"/>
          <w:b/>
          <w:sz w:val="18"/>
          <w:szCs w:val="18"/>
        </w:rPr>
      </w:pPr>
      <w:r w:rsidRPr="005E259A">
        <w:rPr>
          <w:rFonts w:ascii="Book Antiqua" w:eastAsia="Times New Roman" w:hAnsi="Book Antiqua" w:cs="Times New Roman"/>
          <w:sz w:val="18"/>
          <w:szCs w:val="18"/>
        </w:rPr>
        <w:t>Notice is hereby given to the public in general and in particular to the Borrower (s) and Guarantor (s) that the below described immovable properties mortgaged/ charged to the Secured Creditor, physical possession</w:t>
      </w:r>
      <w:r w:rsidR="005A4D3C" w:rsidRPr="005E259A">
        <w:rPr>
          <w:rFonts w:ascii="Book Antiqua" w:eastAsia="Times New Roman" w:hAnsi="Book Antiqua" w:cs="Times New Roman"/>
          <w:sz w:val="18"/>
          <w:szCs w:val="18"/>
        </w:rPr>
        <w:t>, symbolic possession (specifically marked against the property)</w:t>
      </w:r>
      <w:r w:rsidRPr="005E259A">
        <w:rPr>
          <w:rFonts w:ascii="Book Antiqua" w:eastAsia="Times New Roman" w:hAnsi="Book Antiqua" w:cs="Times New Roman"/>
          <w:sz w:val="18"/>
          <w:szCs w:val="18"/>
        </w:rPr>
        <w:t xml:space="preserve"> of which has been taken by the Authorised Officer of Central Bank of India ( Secured Creditor) will be sold on “AS IS WHERE IS ” and “AS IS WHAT IS ” and “ WHATEVER THERE IS” as mentioned below against the properties for the recovery of amount due to the Secured Creditor from the Borrowers and Guarantors as mentioned below. </w:t>
      </w:r>
      <w:r w:rsidR="00FB7FF4" w:rsidRPr="005E259A">
        <w:rPr>
          <w:rFonts w:ascii="Book Antiqua" w:eastAsia="Calibri" w:hAnsi="Book Antiqua" w:cs="Times New Roman"/>
          <w:sz w:val="18"/>
          <w:szCs w:val="18"/>
        </w:rPr>
        <w:t>To the best of knowledge and information of the Authorized officer, there are no encumbrances on the property. However, t</w:t>
      </w:r>
      <w:r w:rsidR="00FB7FF4" w:rsidRPr="005E259A">
        <w:rPr>
          <w:rFonts w:ascii="Book Antiqua" w:eastAsia="Calibri" w:hAnsi="Book Antiqua" w:cs="Times New Roman"/>
          <w:sz w:val="18"/>
          <w:szCs w:val="18"/>
          <w:lang w:val="en-GB"/>
        </w:rPr>
        <w:t xml:space="preserve">he intending bidders should make their own independent enquiries regarding the encumbrances, title of property/ies put on auction and claims/rights/dues affecting the property, prior to submitting their bid. </w:t>
      </w:r>
      <w:r w:rsidRPr="005E259A">
        <w:rPr>
          <w:rFonts w:ascii="Book Antiqua" w:eastAsia="Times New Roman" w:hAnsi="Book Antiqua" w:cs="Times New Roman"/>
          <w:sz w:val="18"/>
          <w:szCs w:val="18"/>
        </w:rPr>
        <w:t>The Reserve Price and Earnest Money Deposit (EMD) is also mentioned below against each property.</w:t>
      </w:r>
    </w:p>
    <w:tbl>
      <w:tblPr>
        <w:tblStyle w:val="TableGrid"/>
        <w:tblW w:w="11341" w:type="dxa"/>
        <w:tblInd w:w="-743" w:type="dxa"/>
        <w:tblLayout w:type="fixed"/>
        <w:tblLook w:val="04A0" w:firstRow="1" w:lastRow="0" w:firstColumn="1" w:lastColumn="0" w:noHBand="0" w:noVBand="1"/>
      </w:tblPr>
      <w:tblGrid>
        <w:gridCol w:w="567"/>
        <w:gridCol w:w="3434"/>
        <w:gridCol w:w="2070"/>
        <w:gridCol w:w="4278"/>
        <w:gridCol w:w="992"/>
      </w:tblGrid>
      <w:tr w:rsidR="00957239" w:rsidRPr="005E259A" w14:paraId="6DFA5F97" w14:textId="77777777" w:rsidTr="00F230D6">
        <w:tc>
          <w:tcPr>
            <w:tcW w:w="567" w:type="dxa"/>
            <w:vAlign w:val="center"/>
          </w:tcPr>
          <w:p w14:paraId="75713AD3" w14:textId="2CE859B0" w:rsidR="00463B71" w:rsidRPr="005E259A" w:rsidRDefault="00D30567" w:rsidP="00EC505F">
            <w:pPr>
              <w:suppressLineNumbers/>
              <w:suppressAutoHyphens/>
              <w:ind w:left="-108" w:right="-232"/>
              <w:jc w:val="both"/>
              <w:rPr>
                <w:rFonts w:ascii="Book Antiqua" w:hAnsi="Book Antiqua" w:cs="Times New Roman"/>
                <w:b/>
                <w:color w:val="000000" w:themeColor="text1"/>
                <w:sz w:val="18"/>
                <w:szCs w:val="18"/>
                <w:highlight w:val="yellow"/>
              </w:rPr>
            </w:pPr>
            <w:r w:rsidRPr="005E259A">
              <w:rPr>
                <w:rFonts w:ascii="Book Antiqua" w:hAnsi="Book Antiqua" w:cs="Times New Roman"/>
                <w:b/>
                <w:color w:val="000000" w:themeColor="text1"/>
                <w:sz w:val="18"/>
                <w:szCs w:val="18"/>
              </w:rPr>
              <w:t>Sr</w:t>
            </w:r>
            <w:r w:rsidR="00125E26" w:rsidRPr="005E259A">
              <w:rPr>
                <w:rFonts w:ascii="Book Antiqua" w:hAnsi="Book Antiqua" w:cs="Times New Roman"/>
                <w:b/>
                <w:color w:val="000000" w:themeColor="text1"/>
                <w:sz w:val="18"/>
                <w:szCs w:val="18"/>
              </w:rPr>
              <w:t>.</w:t>
            </w:r>
            <w:r w:rsidRPr="005E259A">
              <w:rPr>
                <w:rFonts w:ascii="Book Antiqua" w:hAnsi="Book Antiqua" w:cs="Times New Roman"/>
                <w:b/>
                <w:color w:val="000000" w:themeColor="text1"/>
                <w:sz w:val="18"/>
                <w:szCs w:val="18"/>
              </w:rPr>
              <w:t xml:space="preserve"> No</w:t>
            </w:r>
          </w:p>
        </w:tc>
        <w:tc>
          <w:tcPr>
            <w:tcW w:w="3434" w:type="dxa"/>
            <w:vAlign w:val="center"/>
          </w:tcPr>
          <w:p w14:paraId="13EA9A61" w14:textId="77777777" w:rsidR="00463B71" w:rsidRPr="005E259A" w:rsidRDefault="00463B71" w:rsidP="00EC505F">
            <w:pPr>
              <w:suppressLineNumbers/>
              <w:suppressAutoHyphens/>
              <w:jc w:val="both"/>
              <w:rPr>
                <w:rFonts w:ascii="Book Antiqua" w:eastAsia="Times New Roman" w:hAnsi="Book Antiqua" w:cs="Times New Roman"/>
                <w:b/>
                <w:sz w:val="18"/>
                <w:szCs w:val="18"/>
              </w:rPr>
            </w:pPr>
            <w:r w:rsidRPr="005E259A">
              <w:rPr>
                <w:rFonts w:ascii="Book Antiqua" w:eastAsia="Times New Roman" w:hAnsi="Book Antiqua" w:cs="Times New Roman"/>
                <w:b/>
                <w:sz w:val="18"/>
                <w:szCs w:val="18"/>
              </w:rPr>
              <w:t>Name of the Borrower/ Guarantors / Mortgagors &amp; Contact no. of Branch</w:t>
            </w:r>
          </w:p>
        </w:tc>
        <w:tc>
          <w:tcPr>
            <w:tcW w:w="2070" w:type="dxa"/>
            <w:vAlign w:val="center"/>
          </w:tcPr>
          <w:p w14:paraId="2A313A1B" w14:textId="77777777" w:rsidR="00972B23" w:rsidRPr="005E259A" w:rsidRDefault="00463B71" w:rsidP="00EC505F">
            <w:pPr>
              <w:suppressLineNumbers/>
              <w:suppressAutoHyphens/>
              <w:jc w:val="both"/>
              <w:rPr>
                <w:rFonts w:ascii="Book Antiqua" w:eastAsia="Times New Roman" w:hAnsi="Book Antiqua" w:cs="Times New Roman"/>
                <w:b/>
                <w:sz w:val="18"/>
                <w:szCs w:val="18"/>
              </w:rPr>
            </w:pPr>
            <w:r w:rsidRPr="005E259A">
              <w:rPr>
                <w:rFonts w:ascii="Book Antiqua" w:eastAsia="Times New Roman" w:hAnsi="Book Antiqua" w:cs="Times New Roman"/>
                <w:b/>
                <w:sz w:val="18"/>
                <w:szCs w:val="18"/>
              </w:rPr>
              <w:t>Demand Notice Date &amp; Due Amount</w:t>
            </w:r>
            <w:r w:rsidR="00972B23" w:rsidRPr="005E259A">
              <w:rPr>
                <w:rFonts w:ascii="Book Antiqua" w:eastAsia="Times New Roman" w:hAnsi="Book Antiqua" w:cs="Times New Roman"/>
                <w:b/>
                <w:sz w:val="18"/>
                <w:szCs w:val="18"/>
              </w:rPr>
              <w:t xml:space="preserve"> </w:t>
            </w:r>
          </w:p>
          <w:p w14:paraId="3D8EE07F" w14:textId="77777777" w:rsidR="00463B71" w:rsidRPr="005E259A" w:rsidRDefault="00972B23" w:rsidP="00EC505F">
            <w:pPr>
              <w:suppressLineNumbers/>
              <w:suppressAutoHyphens/>
              <w:jc w:val="both"/>
              <w:rPr>
                <w:rFonts w:ascii="Book Antiqua" w:eastAsia="Times New Roman" w:hAnsi="Book Antiqua" w:cs="Times New Roman"/>
                <w:b/>
                <w:sz w:val="18"/>
                <w:szCs w:val="18"/>
              </w:rPr>
            </w:pPr>
            <w:r w:rsidRPr="005E259A">
              <w:rPr>
                <w:rFonts w:ascii="Book Antiqua" w:eastAsia="Times New Roman" w:hAnsi="Book Antiqua" w:cs="Times New Roman"/>
                <w:b/>
                <w:sz w:val="18"/>
                <w:szCs w:val="18"/>
              </w:rPr>
              <w:t>(Rs. In lac)</w:t>
            </w:r>
          </w:p>
        </w:tc>
        <w:tc>
          <w:tcPr>
            <w:tcW w:w="4278" w:type="dxa"/>
            <w:vAlign w:val="center"/>
          </w:tcPr>
          <w:p w14:paraId="2D4734F1" w14:textId="77777777" w:rsidR="00463B71" w:rsidRPr="005E259A" w:rsidRDefault="00463B71" w:rsidP="00EC505F">
            <w:pPr>
              <w:suppressLineNumbers/>
              <w:suppressAutoHyphens/>
              <w:jc w:val="both"/>
              <w:rPr>
                <w:rFonts w:ascii="Book Antiqua" w:hAnsi="Book Antiqua" w:cs="Times New Roman"/>
                <w:b/>
                <w:sz w:val="18"/>
                <w:szCs w:val="18"/>
              </w:rPr>
            </w:pPr>
            <w:r w:rsidRPr="005E259A">
              <w:rPr>
                <w:rFonts w:ascii="Book Antiqua" w:eastAsia="Times New Roman" w:hAnsi="Book Antiqua" w:cs="Times New Roman"/>
                <w:b/>
                <w:sz w:val="18"/>
                <w:szCs w:val="18"/>
              </w:rPr>
              <w:t>Details of the property</w:t>
            </w:r>
          </w:p>
        </w:tc>
        <w:tc>
          <w:tcPr>
            <w:tcW w:w="992" w:type="dxa"/>
            <w:vAlign w:val="center"/>
          </w:tcPr>
          <w:p w14:paraId="1FC6BBFF" w14:textId="77777777" w:rsidR="00463B71" w:rsidRPr="005E259A" w:rsidRDefault="00463B71" w:rsidP="00EC505F">
            <w:pPr>
              <w:suppressLineNumbers/>
              <w:suppressAutoHyphens/>
              <w:ind w:right="-108"/>
              <w:jc w:val="both"/>
              <w:rPr>
                <w:rFonts w:ascii="Book Antiqua" w:eastAsia="Times New Roman" w:hAnsi="Book Antiqua" w:cs="Times New Roman"/>
                <w:b/>
                <w:sz w:val="18"/>
                <w:szCs w:val="18"/>
              </w:rPr>
            </w:pPr>
            <w:r w:rsidRPr="005E259A">
              <w:rPr>
                <w:rFonts w:ascii="Book Antiqua" w:eastAsia="Times New Roman" w:hAnsi="Book Antiqua" w:cs="Times New Roman"/>
                <w:b/>
                <w:sz w:val="18"/>
                <w:szCs w:val="18"/>
              </w:rPr>
              <w:t>Reserve</w:t>
            </w:r>
          </w:p>
          <w:p w14:paraId="2626F330" w14:textId="77777777" w:rsidR="00463B71" w:rsidRPr="005E259A" w:rsidRDefault="00463B71" w:rsidP="00EC505F">
            <w:pPr>
              <w:suppressLineNumbers/>
              <w:suppressAutoHyphens/>
              <w:ind w:right="-108"/>
              <w:jc w:val="both"/>
              <w:rPr>
                <w:rFonts w:ascii="Book Antiqua" w:eastAsia="Times New Roman" w:hAnsi="Book Antiqua" w:cs="Times New Roman"/>
                <w:b/>
                <w:sz w:val="18"/>
                <w:szCs w:val="18"/>
              </w:rPr>
            </w:pPr>
            <w:r w:rsidRPr="005E259A">
              <w:rPr>
                <w:rFonts w:ascii="Book Antiqua" w:eastAsia="Times New Roman" w:hAnsi="Book Antiqua" w:cs="Times New Roman"/>
                <w:b/>
                <w:sz w:val="18"/>
                <w:szCs w:val="18"/>
              </w:rPr>
              <w:t>price/ EMD/</w:t>
            </w:r>
          </w:p>
          <w:p w14:paraId="3F4C5234" w14:textId="77777777" w:rsidR="00463B71" w:rsidRPr="005E259A" w:rsidRDefault="00463B71" w:rsidP="00EC505F">
            <w:pPr>
              <w:suppressLineNumbers/>
              <w:suppressAutoHyphens/>
              <w:ind w:right="-108"/>
              <w:jc w:val="both"/>
              <w:rPr>
                <w:rFonts w:ascii="Book Antiqua" w:eastAsia="Times New Roman" w:hAnsi="Book Antiqua" w:cs="Times New Roman"/>
                <w:b/>
                <w:sz w:val="18"/>
                <w:szCs w:val="18"/>
              </w:rPr>
            </w:pPr>
            <w:r w:rsidRPr="005E259A">
              <w:rPr>
                <w:rFonts w:ascii="Book Antiqua" w:eastAsia="Times New Roman" w:hAnsi="Book Antiqua" w:cs="Times New Roman"/>
                <w:b/>
                <w:sz w:val="18"/>
                <w:szCs w:val="18"/>
              </w:rPr>
              <w:t xml:space="preserve">Bid </w:t>
            </w:r>
            <w:r w:rsidR="006D5099" w:rsidRPr="005E259A">
              <w:rPr>
                <w:rFonts w:ascii="Book Antiqua" w:eastAsia="Times New Roman" w:hAnsi="Book Antiqua" w:cs="Times New Roman"/>
                <w:b/>
                <w:sz w:val="18"/>
                <w:szCs w:val="18"/>
              </w:rPr>
              <w:t>i</w:t>
            </w:r>
            <w:r w:rsidRPr="005E259A">
              <w:rPr>
                <w:rFonts w:ascii="Book Antiqua" w:eastAsia="Times New Roman" w:hAnsi="Book Antiqua" w:cs="Times New Roman"/>
                <w:b/>
                <w:sz w:val="18"/>
                <w:szCs w:val="18"/>
              </w:rPr>
              <w:t>ncrease</w:t>
            </w:r>
            <w:r w:rsidR="00972B23" w:rsidRPr="005E259A">
              <w:rPr>
                <w:rFonts w:ascii="Book Antiqua" w:eastAsia="Times New Roman" w:hAnsi="Book Antiqua" w:cs="Times New Roman"/>
                <w:b/>
                <w:sz w:val="18"/>
                <w:szCs w:val="18"/>
              </w:rPr>
              <w:t xml:space="preserve"> (in lac)</w:t>
            </w:r>
          </w:p>
        </w:tc>
      </w:tr>
      <w:tr w:rsidR="00C72DF3" w:rsidRPr="005E259A" w14:paraId="662A1436" w14:textId="77777777" w:rsidTr="000541E8">
        <w:trPr>
          <w:trHeight w:val="4269"/>
        </w:trPr>
        <w:tc>
          <w:tcPr>
            <w:tcW w:w="567" w:type="dxa"/>
            <w:vAlign w:val="center"/>
          </w:tcPr>
          <w:p w14:paraId="3533C0E6" w14:textId="4BDE78E6" w:rsidR="00C72DF3" w:rsidRPr="005E259A" w:rsidRDefault="00C72DF3" w:rsidP="00C72DF3">
            <w:pPr>
              <w:spacing w:after="120"/>
              <w:ind w:right="-232"/>
              <w:rPr>
                <w:rFonts w:ascii="Book Antiqua" w:eastAsia="Times New Roman" w:hAnsi="Book Antiqua" w:cs="Times New Roman"/>
                <w:color w:val="000000" w:themeColor="text1"/>
                <w:sz w:val="18"/>
                <w:szCs w:val="18"/>
              </w:rPr>
            </w:pPr>
            <w:r w:rsidRPr="005E259A">
              <w:rPr>
                <w:rFonts w:ascii="Book Antiqua" w:eastAsia="Times New Roman" w:hAnsi="Book Antiqua" w:cs="Times New Roman"/>
                <w:color w:val="000000" w:themeColor="text1"/>
                <w:sz w:val="18"/>
                <w:szCs w:val="18"/>
              </w:rPr>
              <w:t>1</w:t>
            </w:r>
          </w:p>
        </w:tc>
        <w:tc>
          <w:tcPr>
            <w:tcW w:w="3434" w:type="dxa"/>
          </w:tcPr>
          <w:p w14:paraId="43B1ACF2" w14:textId="77777777" w:rsidR="00193769" w:rsidRPr="00193769" w:rsidRDefault="00193769" w:rsidP="00193769">
            <w:pPr>
              <w:pStyle w:val="NoSpacing"/>
              <w:jc w:val="both"/>
              <w:rPr>
                <w:b/>
                <w:bCs/>
                <w:sz w:val="21"/>
                <w:szCs w:val="21"/>
              </w:rPr>
            </w:pPr>
            <w:r w:rsidRPr="00193769">
              <w:rPr>
                <w:b/>
                <w:bCs/>
                <w:sz w:val="21"/>
                <w:szCs w:val="21"/>
              </w:rPr>
              <w:t>BORROWER</w:t>
            </w:r>
          </w:p>
          <w:p w14:paraId="651264D9" w14:textId="77777777" w:rsidR="00193769" w:rsidRDefault="00193769" w:rsidP="00193769">
            <w:pPr>
              <w:pStyle w:val="NoSpacing"/>
              <w:jc w:val="both"/>
              <w:rPr>
                <w:sz w:val="21"/>
                <w:szCs w:val="21"/>
              </w:rPr>
            </w:pPr>
            <w:r>
              <w:rPr>
                <w:sz w:val="21"/>
                <w:szCs w:val="21"/>
              </w:rPr>
              <w:t xml:space="preserve">M/s HOTEL LAXMI PALACE </w:t>
            </w:r>
          </w:p>
          <w:p w14:paraId="72CAB1C2" w14:textId="0DB3BEF6" w:rsidR="00193769" w:rsidRPr="004C22AB" w:rsidRDefault="00193769" w:rsidP="00193769">
            <w:pPr>
              <w:pStyle w:val="NoSpacing"/>
              <w:jc w:val="both"/>
              <w:rPr>
                <w:sz w:val="21"/>
                <w:szCs w:val="21"/>
              </w:rPr>
            </w:pPr>
            <w:r>
              <w:rPr>
                <w:sz w:val="21"/>
                <w:szCs w:val="21"/>
              </w:rPr>
              <w:t>(Prop Prasad Bharat Naikare)</w:t>
            </w:r>
          </w:p>
          <w:p w14:paraId="64F96414" w14:textId="0B0FB62F" w:rsidR="00C90F69" w:rsidRDefault="00C90F69" w:rsidP="00C90F69">
            <w:pPr>
              <w:suppressAutoHyphens/>
              <w:autoSpaceDN w:val="0"/>
              <w:textAlignment w:val="baseline"/>
              <w:rPr>
                <w:rFonts w:cstheme="minorHAnsi"/>
                <w:b/>
                <w:sz w:val="20"/>
                <w:szCs w:val="20"/>
              </w:rPr>
            </w:pPr>
            <w:r w:rsidRPr="00E05314">
              <w:rPr>
                <w:rFonts w:cstheme="minorHAnsi"/>
                <w:b/>
                <w:sz w:val="20"/>
                <w:szCs w:val="20"/>
              </w:rPr>
              <w:t xml:space="preserve">B/O- </w:t>
            </w:r>
            <w:r w:rsidR="00193769">
              <w:rPr>
                <w:rFonts w:cstheme="minorHAnsi"/>
                <w:b/>
                <w:sz w:val="20"/>
                <w:szCs w:val="20"/>
              </w:rPr>
              <w:t>SAWANTWADI</w:t>
            </w:r>
          </w:p>
          <w:p w14:paraId="4E813EDD" w14:textId="71F0E1FF" w:rsidR="00C90F69" w:rsidRPr="00E05314" w:rsidRDefault="00E57C3B" w:rsidP="00C90F69">
            <w:pPr>
              <w:suppressAutoHyphens/>
              <w:autoSpaceDN w:val="0"/>
              <w:textAlignment w:val="baseline"/>
              <w:rPr>
                <w:rFonts w:cstheme="minorHAnsi"/>
                <w:bCs/>
                <w:sz w:val="20"/>
                <w:szCs w:val="20"/>
              </w:rPr>
            </w:pPr>
            <w:r>
              <w:rPr>
                <w:rFonts w:cstheme="minorHAnsi"/>
                <w:bCs/>
                <w:sz w:val="20"/>
                <w:szCs w:val="20"/>
              </w:rPr>
              <w:t xml:space="preserve">Mr </w:t>
            </w:r>
            <w:r w:rsidR="00193769">
              <w:rPr>
                <w:rFonts w:cstheme="minorHAnsi"/>
                <w:bCs/>
                <w:sz w:val="20"/>
                <w:szCs w:val="20"/>
              </w:rPr>
              <w:t>BHUSAN BAROD</w:t>
            </w:r>
            <w:r w:rsidR="00C90F69" w:rsidRPr="00E05314">
              <w:rPr>
                <w:rFonts w:cstheme="minorHAnsi"/>
                <w:bCs/>
                <w:sz w:val="20"/>
                <w:szCs w:val="20"/>
              </w:rPr>
              <w:t xml:space="preserve"> </w:t>
            </w:r>
          </w:p>
          <w:p w14:paraId="1D7C0435" w14:textId="3F90ED4E" w:rsidR="00C72DF3" w:rsidRPr="005E259A" w:rsidRDefault="00C90F69" w:rsidP="00193769">
            <w:pPr>
              <w:jc w:val="both"/>
              <w:rPr>
                <w:rFonts w:ascii="Book Antiqua" w:eastAsia="Times New Roman" w:hAnsi="Book Antiqua" w:cstheme="minorHAnsi"/>
                <w:sz w:val="18"/>
                <w:szCs w:val="18"/>
              </w:rPr>
            </w:pPr>
            <w:r w:rsidRPr="00E05314">
              <w:rPr>
                <w:rFonts w:cstheme="minorHAnsi"/>
                <w:bCs/>
                <w:sz w:val="20"/>
                <w:szCs w:val="20"/>
              </w:rPr>
              <w:t xml:space="preserve">Mob:- </w:t>
            </w:r>
            <w:r w:rsidR="00193769">
              <w:rPr>
                <w:rFonts w:cstheme="minorHAnsi"/>
                <w:bCs/>
                <w:sz w:val="20"/>
                <w:szCs w:val="20"/>
              </w:rPr>
              <w:t>9769390654</w:t>
            </w:r>
          </w:p>
        </w:tc>
        <w:tc>
          <w:tcPr>
            <w:tcW w:w="2070" w:type="dxa"/>
          </w:tcPr>
          <w:p w14:paraId="3053447D" w14:textId="277659A3" w:rsidR="00C90F69" w:rsidRDefault="00193769" w:rsidP="00C90F69">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02-05-2024</w:t>
            </w:r>
          </w:p>
          <w:p w14:paraId="39BA3820" w14:textId="4035343F" w:rsidR="00C72DF3" w:rsidRPr="005E259A" w:rsidRDefault="00C90F69" w:rsidP="00193769">
            <w:pPr>
              <w:rPr>
                <w:rFonts w:ascii="Book Antiqua" w:eastAsia="Times New Roman" w:hAnsi="Book Antiqua" w:cstheme="minorHAnsi"/>
                <w:sz w:val="18"/>
                <w:szCs w:val="18"/>
              </w:rPr>
            </w:pPr>
            <w:r w:rsidRPr="00837BD5">
              <w:rPr>
                <w:rFonts w:ascii="Times New Roman" w:eastAsia="Times New Roman" w:hAnsi="Times New Roman" w:cs="Times New Roman"/>
                <w:sz w:val="20"/>
                <w:szCs w:val="20"/>
                <w:lang w:eastAsia="en-IN"/>
              </w:rPr>
              <w:t xml:space="preserve">Rs. </w:t>
            </w:r>
            <w:r w:rsidR="00193769">
              <w:rPr>
                <w:rFonts w:ascii="Times New Roman" w:eastAsia="Times New Roman" w:hAnsi="Times New Roman" w:cs="Times New Roman"/>
                <w:sz w:val="20"/>
                <w:szCs w:val="20"/>
                <w:lang w:eastAsia="en-IN"/>
              </w:rPr>
              <w:t>202.45</w:t>
            </w:r>
            <w:r w:rsidRPr="00837BD5">
              <w:rPr>
                <w:rFonts w:ascii="Times New Roman" w:eastAsia="Times New Roman" w:hAnsi="Times New Roman" w:cs="Times New Roman"/>
                <w:sz w:val="20"/>
                <w:szCs w:val="20"/>
                <w:lang w:eastAsia="en-IN"/>
              </w:rPr>
              <w:t xml:space="preserve"> Lacs + Interest + Other Charges</w:t>
            </w:r>
          </w:p>
        </w:tc>
        <w:tc>
          <w:tcPr>
            <w:tcW w:w="4278" w:type="dxa"/>
          </w:tcPr>
          <w:p w14:paraId="6FD39C51" w14:textId="77777777" w:rsidR="00651D08" w:rsidRPr="00651D08" w:rsidRDefault="00651D08" w:rsidP="00383BCC">
            <w:pPr>
              <w:pStyle w:val="NoSpacing"/>
              <w:rPr>
                <w:rFonts w:ascii="Book Antiqua" w:hAnsi="Book Antiqua" w:cs="Arial"/>
                <w:bCs/>
                <w:sz w:val="20"/>
                <w:szCs w:val="20"/>
              </w:rPr>
            </w:pPr>
            <w:r w:rsidRPr="00651D08">
              <w:rPr>
                <w:rFonts w:ascii="Book Antiqua" w:hAnsi="Book Antiqua" w:cs="Arial"/>
                <w:bCs/>
                <w:sz w:val="20"/>
                <w:szCs w:val="20"/>
                <w:u w:val="single"/>
              </w:rPr>
              <w:t>All that piece &amp; Parcel of property –M/S</w:t>
            </w:r>
            <w:r w:rsidRPr="00651D08">
              <w:rPr>
                <w:rFonts w:ascii="Book Antiqua" w:hAnsi="Book Antiqua" w:cs="Arial"/>
                <w:bCs/>
                <w:sz w:val="20"/>
                <w:szCs w:val="20"/>
              </w:rPr>
              <w:t xml:space="preserve"> Hotel,Laxmi Palace ( Prop Mr. Prasad Bharat Naikare ),bearing House No 967 , admeasuring 12,000 sq ft (3 floors of 4000sq ft each) situated on  Survey No.88/3/4 (Old Survey No 253) with area of 22.00.00 R sq.mtr at Karivade Grampanchyat, Tal Sawantwadi , Dist Sindhudurg , Maharashtra-416510</w:t>
            </w:r>
          </w:p>
          <w:p w14:paraId="0AAAEFA3" w14:textId="2420B209" w:rsidR="00383BCC" w:rsidRDefault="00383BCC" w:rsidP="00383BCC">
            <w:pPr>
              <w:pStyle w:val="NoSpacing"/>
              <w:rPr>
                <w:sz w:val="20"/>
                <w:szCs w:val="20"/>
              </w:rPr>
            </w:pPr>
            <w:r w:rsidRPr="00651D08">
              <w:rPr>
                <w:sz w:val="20"/>
                <w:szCs w:val="20"/>
              </w:rPr>
              <w:t>which is Bounded as under;</w:t>
            </w:r>
          </w:p>
          <w:p w14:paraId="4F89FF70" w14:textId="77777777" w:rsidR="00B7034B" w:rsidRPr="00651D08" w:rsidRDefault="00B7034B" w:rsidP="00383BCC">
            <w:pPr>
              <w:pStyle w:val="NoSpacing"/>
              <w:rPr>
                <w:sz w:val="20"/>
                <w:szCs w:val="20"/>
              </w:rPr>
            </w:pPr>
          </w:p>
          <w:p w14:paraId="5A1BDDFB" w14:textId="77777777" w:rsidR="00B7034B" w:rsidRPr="00B7034B" w:rsidRDefault="00B7034B" w:rsidP="00B7034B">
            <w:pPr>
              <w:tabs>
                <w:tab w:val="left" w:pos="1440"/>
              </w:tabs>
              <w:spacing w:line="360" w:lineRule="auto"/>
              <w:rPr>
                <w:rFonts w:ascii="Book Antiqua" w:hAnsi="Book Antiqua" w:cs="Arial"/>
                <w:sz w:val="16"/>
                <w:szCs w:val="16"/>
              </w:rPr>
            </w:pPr>
            <w:r w:rsidRPr="00B7034B">
              <w:rPr>
                <w:rFonts w:ascii="Book Antiqua" w:hAnsi="Book Antiqua" w:cs="Arial"/>
                <w:b/>
                <w:sz w:val="16"/>
                <w:szCs w:val="16"/>
              </w:rPr>
              <w:t xml:space="preserve">EAST </w:t>
            </w:r>
            <w:r w:rsidRPr="00B7034B">
              <w:rPr>
                <w:rFonts w:ascii="Book Antiqua" w:hAnsi="Book Antiqua" w:cs="Arial"/>
                <w:sz w:val="16"/>
                <w:szCs w:val="16"/>
              </w:rPr>
              <w:t xml:space="preserve">    : SURVEY NO 88/3/5</w:t>
            </w:r>
          </w:p>
          <w:p w14:paraId="7A1FC856" w14:textId="77777777" w:rsidR="00B7034B" w:rsidRPr="00B7034B" w:rsidRDefault="00B7034B" w:rsidP="00B7034B">
            <w:pPr>
              <w:tabs>
                <w:tab w:val="left" w:pos="1440"/>
              </w:tabs>
              <w:spacing w:line="360" w:lineRule="auto"/>
              <w:rPr>
                <w:rFonts w:ascii="Book Antiqua" w:hAnsi="Book Antiqua" w:cs="Arial"/>
                <w:sz w:val="16"/>
                <w:szCs w:val="16"/>
              </w:rPr>
            </w:pPr>
            <w:r w:rsidRPr="00B7034B">
              <w:rPr>
                <w:rFonts w:ascii="Book Antiqua" w:hAnsi="Book Antiqua" w:cs="Arial"/>
                <w:b/>
                <w:sz w:val="16"/>
                <w:szCs w:val="16"/>
              </w:rPr>
              <w:t>WEST</w:t>
            </w:r>
            <w:r w:rsidRPr="00B7034B">
              <w:rPr>
                <w:rFonts w:ascii="Book Antiqua" w:hAnsi="Book Antiqua" w:cs="Arial"/>
                <w:sz w:val="16"/>
                <w:szCs w:val="16"/>
              </w:rPr>
              <w:t xml:space="preserve">     SAWANTWADI BELGAON ROAD</w:t>
            </w:r>
          </w:p>
          <w:p w14:paraId="3055897F" w14:textId="77777777" w:rsidR="00B7034B" w:rsidRPr="00B7034B" w:rsidRDefault="00B7034B" w:rsidP="00B7034B">
            <w:pPr>
              <w:tabs>
                <w:tab w:val="left" w:pos="1440"/>
              </w:tabs>
              <w:spacing w:line="360" w:lineRule="auto"/>
              <w:rPr>
                <w:rFonts w:ascii="Book Antiqua" w:hAnsi="Book Antiqua" w:cs="Arial"/>
                <w:sz w:val="16"/>
                <w:szCs w:val="16"/>
              </w:rPr>
            </w:pPr>
            <w:r w:rsidRPr="00B7034B">
              <w:rPr>
                <w:rFonts w:ascii="Book Antiqua" w:hAnsi="Book Antiqua" w:cs="Arial"/>
                <w:b/>
                <w:sz w:val="16"/>
                <w:szCs w:val="16"/>
              </w:rPr>
              <w:t>NORTH</w:t>
            </w:r>
            <w:r w:rsidRPr="00B7034B">
              <w:rPr>
                <w:rFonts w:ascii="Book Antiqua" w:hAnsi="Book Antiqua" w:cs="Arial"/>
                <w:sz w:val="16"/>
                <w:szCs w:val="16"/>
              </w:rPr>
              <w:t xml:space="preserve">   : SURVEY NO 88/3/3  </w:t>
            </w:r>
          </w:p>
          <w:p w14:paraId="48667626" w14:textId="5C88A986" w:rsidR="00E57C3B" w:rsidRDefault="00B7034B" w:rsidP="00B7034B">
            <w:pPr>
              <w:pStyle w:val="NoSpacing"/>
              <w:rPr>
                <w:rFonts w:ascii="Book Antiqua" w:hAnsi="Book Antiqua" w:cs="Arial"/>
                <w:sz w:val="16"/>
                <w:szCs w:val="16"/>
              </w:rPr>
            </w:pPr>
            <w:r w:rsidRPr="00B7034B">
              <w:rPr>
                <w:rFonts w:ascii="Book Antiqua" w:hAnsi="Book Antiqua" w:cs="Arial"/>
                <w:b/>
                <w:sz w:val="16"/>
                <w:szCs w:val="16"/>
              </w:rPr>
              <w:t>SOUTH</w:t>
            </w:r>
            <w:r w:rsidRPr="00B7034B">
              <w:rPr>
                <w:rFonts w:ascii="Book Antiqua" w:hAnsi="Book Antiqua" w:cs="Arial"/>
                <w:sz w:val="16"/>
                <w:szCs w:val="16"/>
              </w:rPr>
              <w:t xml:space="preserve">   : GRAMPANCHAYAT ROAD</w:t>
            </w:r>
          </w:p>
          <w:p w14:paraId="7C194646" w14:textId="77777777" w:rsidR="00B7034B" w:rsidRPr="00B7034B" w:rsidRDefault="00B7034B" w:rsidP="00B7034B">
            <w:pPr>
              <w:pStyle w:val="NoSpacing"/>
              <w:rPr>
                <w:sz w:val="16"/>
                <w:szCs w:val="16"/>
              </w:rPr>
            </w:pPr>
          </w:p>
          <w:p w14:paraId="3551A35B" w14:textId="77777777" w:rsidR="00C72DF3" w:rsidRPr="00651D08" w:rsidRDefault="00C90F69" w:rsidP="00383BCC">
            <w:pPr>
              <w:pStyle w:val="NoSpacing"/>
              <w:rPr>
                <w:b/>
                <w:bCs/>
                <w:sz w:val="20"/>
                <w:szCs w:val="20"/>
              </w:rPr>
            </w:pPr>
            <w:r w:rsidRPr="00651D08">
              <w:rPr>
                <w:b/>
                <w:bCs/>
                <w:sz w:val="20"/>
                <w:szCs w:val="20"/>
              </w:rPr>
              <w:t xml:space="preserve">(Under </w:t>
            </w:r>
            <w:r w:rsidR="00E57C3B" w:rsidRPr="00651D08">
              <w:rPr>
                <w:b/>
                <w:bCs/>
                <w:sz w:val="20"/>
                <w:szCs w:val="20"/>
              </w:rPr>
              <w:t>Symbolic</w:t>
            </w:r>
            <w:r w:rsidRPr="00651D08">
              <w:rPr>
                <w:b/>
                <w:bCs/>
                <w:sz w:val="20"/>
                <w:szCs w:val="20"/>
              </w:rPr>
              <w:t xml:space="preserve"> Possession)</w:t>
            </w:r>
          </w:p>
          <w:p w14:paraId="3807F96B" w14:textId="65FF4B80" w:rsidR="007D4D6D" w:rsidRPr="005E259A" w:rsidRDefault="007D4D6D" w:rsidP="00E57C3B">
            <w:pPr>
              <w:rPr>
                <w:rFonts w:ascii="Book Antiqua" w:eastAsia="Times New Roman" w:hAnsi="Book Antiqua" w:cstheme="minorHAnsi"/>
                <w:sz w:val="18"/>
                <w:szCs w:val="18"/>
              </w:rPr>
            </w:pPr>
          </w:p>
        </w:tc>
        <w:tc>
          <w:tcPr>
            <w:tcW w:w="992" w:type="dxa"/>
          </w:tcPr>
          <w:p w14:paraId="68FEA45C" w14:textId="3F79F1C7" w:rsidR="00C90F69" w:rsidRDefault="00B7034B" w:rsidP="00C90F69">
            <w:pPr>
              <w:rPr>
                <w:rFonts w:ascii="Book Antiqua" w:eastAsia="Times New Roman" w:hAnsi="Book Antiqua" w:cstheme="minorHAnsi"/>
                <w:sz w:val="20"/>
                <w:szCs w:val="20"/>
              </w:rPr>
            </w:pPr>
            <w:r>
              <w:rPr>
                <w:rFonts w:ascii="Book Antiqua" w:eastAsia="Times New Roman" w:hAnsi="Book Antiqua" w:cstheme="minorHAnsi"/>
                <w:sz w:val="20"/>
                <w:szCs w:val="20"/>
              </w:rPr>
              <w:t>200</w:t>
            </w:r>
            <w:r w:rsidR="00383BCC">
              <w:rPr>
                <w:rFonts w:ascii="Book Antiqua" w:eastAsia="Times New Roman" w:hAnsi="Book Antiqua" w:cstheme="minorHAnsi"/>
                <w:sz w:val="20"/>
                <w:szCs w:val="20"/>
              </w:rPr>
              <w:t>.00</w:t>
            </w:r>
            <w:r w:rsidR="00E57C3B">
              <w:rPr>
                <w:rFonts w:ascii="Book Antiqua" w:eastAsia="Times New Roman" w:hAnsi="Book Antiqua" w:cstheme="minorHAnsi"/>
                <w:sz w:val="20"/>
                <w:szCs w:val="20"/>
              </w:rPr>
              <w:t>/</w:t>
            </w:r>
          </w:p>
          <w:p w14:paraId="0BF4493F" w14:textId="7A9AAC78" w:rsidR="00C90F69" w:rsidRDefault="00B7034B" w:rsidP="00C90F69">
            <w:pPr>
              <w:rPr>
                <w:rFonts w:ascii="Book Antiqua" w:eastAsia="Times New Roman" w:hAnsi="Book Antiqua" w:cstheme="minorHAnsi"/>
                <w:sz w:val="20"/>
                <w:szCs w:val="20"/>
              </w:rPr>
            </w:pPr>
            <w:r>
              <w:rPr>
                <w:rFonts w:ascii="Book Antiqua" w:eastAsia="Times New Roman" w:hAnsi="Book Antiqua" w:cstheme="minorHAnsi"/>
                <w:sz w:val="20"/>
                <w:szCs w:val="20"/>
              </w:rPr>
              <w:t>20.00</w:t>
            </w:r>
            <w:r w:rsidR="00E57C3B">
              <w:rPr>
                <w:rFonts w:ascii="Book Antiqua" w:eastAsia="Times New Roman" w:hAnsi="Book Antiqua" w:cstheme="minorHAnsi"/>
                <w:sz w:val="20"/>
                <w:szCs w:val="20"/>
              </w:rPr>
              <w:t>/</w:t>
            </w:r>
          </w:p>
          <w:p w14:paraId="24F856E3" w14:textId="20270A30" w:rsidR="00C72DF3" w:rsidRPr="009C0077" w:rsidRDefault="00383BCC" w:rsidP="00C90F69">
            <w:pPr>
              <w:rPr>
                <w:rFonts w:ascii="Book Antiqua" w:eastAsia="Times New Roman" w:hAnsi="Book Antiqua" w:cstheme="minorHAnsi"/>
                <w:sz w:val="18"/>
                <w:szCs w:val="18"/>
              </w:rPr>
            </w:pPr>
            <w:r>
              <w:rPr>
                <w:rFonts w:ascii="Book Antiqua" w:eastAsia="Times New Roman" w:hAnsi="Book Antiqua" w:cstheme="minorHAnsi"/>
                <w:sz w:val="20"/>
                <w:szCs w:val="20"/>
              </w:rPr>
              <w:t>2.00</w:t>
            </w:r>
          </w:p>
        </w:tc>
      </w:tr>
    </w:tbl>
    <w:p w14:paraId="2D94FDB8" w14:textId="1244A7FE" w:rsidR="007D4D6D" w:rsidRDefault="007D4D6D" w:rsidP="00EC505F">
      <w:pPr>
        <w:jc w:val="both"/>
        <w:rPr>
          <w:rFonts w:ascii="Book Antiqua" w:hAnsi="Book Antiqua" w:cs="Times New Roman"/>
          <w:b/>
          <w:color w:val="FF0000"/>
          <w:sz w:val="18"/>
          <w:szCs w:val="18"/>
        </w:rPr>
      </w:pPr>
    </w:p>
    <w:tbl>
      <w:tblPr>
        <w:tblStyle w:val="TableGrid"/>
        <w:tblW w:w="10296" w:type="dxa"/>
        <w:tblLook w:val="04A0" w:firstRow="1" w:lastRow="0" w:firstColumn="1" w:lastColumn="0" w:noHBand="0" w:noVBand="1"/>
      </w:tblPr>
      <w:tblGrid>
        <w:gridCol w:w="1452"/>
        <w:gridCol w:w="3192"/>
        <w:gridCol w:w="2268"/>
        <w:gridCol w:w="3384"/>
      </w:tblGrid>
      <w:tr w:rsidR="00957239" w:rsidRPr="005E259A" w14:paraId="2FCFDBDA" w14:textId="77777777" w:rsidTr="009570ED">
        <w:tc>
          <w:tcPr>
            <w:tcW w:w="1452" w:type="dxa"/>
          </w:tcPr>
          <w:p w14:paraId="67123743" w14:textId="77777777" w:rsidR="009570ED" w:rsidRPr="005E259A" w:rsidRDefault="009570ED" w:rsidP="00EC505F">
            <w:pPr>
              <w:jc w:val="both"/>
              <w:rPr>
                <w:rFonts w:ascii="Book Antiqua" w:hAnsi="Book Antiqua" w:cs="Times New Roman"/>
                <w:b/>
                <w:sz w:val="18"/>
                <w:szCs w:val="18"/>
              </w:rPr>
            </w:pPr>
            <w:r w:rsidRPr="005E259A">
              <w:rPr>
                <w:rFonts w:ascii="Book Antiqua" w:hAnsi="Book Antiqua" w:cs="Times New Roman"/>
                <w:b/>
                <w:sz w:val="18"/>
                <w:szCs w:val="18"/>
              </w:rPr>
              <w:t>E-Auction</w:t>
            </w:r>
          </w:p>
        </w:tc>
        <w:tc>
          <w:tcPr>
            <w:tcW w:w="3192" w:type="dxa"/>
            <w:vAlign w:val="center"/>
          </w:tcPr>
          <w:p w14:paraId="40DEFE59" w14:textId="77777777" w:rsidR="009570ED" w:rsidRPr="005E259A" w:rsidRDefault="009570ED" w:rsidP="00EC505F">
            <w:pPr>
              <w:jc w:val="both"/>
              <w:rPr>
                <w:rFonts w:ascii="Book Antiqua" w:hAnsi="Book Antiqua" w:cs="Times New Roman"/>
                <w:b/>
                <w:sz w:val="18"/>
                <w:szCs w:val="18"/>
              </w:rPr>
            </w:pPr>
            <w:r w:rsidRPr="005E259A">
              <w:rPr>
                <w:rFonts w:ascii="Book Antiqua" w:hAnsi="Book Antiqua" w:cs="Times New Roman"/>
                <w:b/>
                <w:sz w:val="18"/>
                <w:szCs w:val="18"/>
              </w:rPr>
              <w:t>Date of Inspection &amp; time</w:t>
            </w:r>
          </w:p>
        </w:tc>
        <w:tc>
          <w:tcPr>
            <w:tcW w:w="2268" w:type="dxa"/>
            <w:vAlign w:val="center"/>
          </w:tcPr>
          <w:p w14:paraId="45D08395" w14:textId="77777777" w:rsidR="009570ED" w:rsidRPr="005E259A" w:rsidRDefault="009570ED" w:rsidP="00EC505F">
            <w:pPr>
              <w:jc w:val="both"/>
              <w:rPr>
                <w:rFonts w:ascii="Book Antiqua" w:hAnsi="Book Antiqua" w:cs="Times New Roman"/>
                <w:b/>
                <w:sz w:val="18"/>
                <w:szCs w:val="18"/>
              </w:rPr>
            </w:pPr>
            <w:r w:rsidRPr="005E259A">
              <w:rPr>
                <w:rFonts w:ascii="Book Antiqua" w:hAnsi="Book Antiqua" w:cs="Times New Roman"/>
                <w:b/>
                <w:sz w:val="18"/>
                <w:szCs w:val="18"/>
              </w:rPr>
              <w:t>Last date &amp; time for deposit of Bid amount</w:t>
            </w:r>
          </w:p>
        </w:tc>
        <w:tc>
          <w:tcPr>
            <w:tcW w:w="3384" w:type="dxa"/>
            <w:vAlign w:val="center"/>
          </w:tcPr>
          <w:p w14:paraId="6B54D081" w14:textId="77777777" w:rsidR="009570ED" w:rsidRPr="005E259A" w:rsidRDefault="009570ED" w:rsidP="00EC505F">
            <w:pPr>
              <w:jc w:val="both"/>
              <w:rPr>
                <w:rFonts w:ascii="Book Antiqua" w:hAnsi="Book Antiqua" w:cs="Times New Roman"/>
                <w:b/>
                <w:sz w:val="18"/>
                <w:szCs w:val="18"/>
              </w:rPr>
            </w:pPr>
            <w:r w:rsidRPr="005E259A">
              <w:rPr>
                <w:rFonts w:ascii="Book Antiqua" w:hAnsi="Book Antiqua" w:cs="Times New Roman"/>
                <w:b/>
                <w:sz w:val="18"/>
                <w:szCs w:val="18"/>
              </w:rPr>
              <w:t>E-Auction Date &amp; time</w:t>
            </w:r>
          </w:p>
        </w:tc>
      </w:tr>
      <w:tr w:rsidR="00957239" w:rsidRPr="005E259A" w14:paraId="06775C41" w14:textId="77777777" w:rsidTr="009570ED">
        <w:tc>
          <w:tcPr>
            <w:tcW w:w="1452" w:type="dxa"/>
          </w:tcPr>
          <w:p w14:paraId="5431FEC1" w14:textId="30D0FFF3" w:rsidR="006A206B" w:rsidRPr="005E259A" w:rsidRDefault="006A206B" w:rsidP="005E259A">
            <w:pPr>
              <w:jc w:val="both"/>
              <w:rPr>
                <w:rFonts w:ascii="Book Antiqua" w:hAnsi="Book Antiqua" w:cs="Times New Roman"/>
                <w:b/>
                <w:color w:val="FF0000"/>
                <w:sz w:val="18"/>
                <w:szCs w:val="18"/>
              </w:rPr>
            </w:pPr>
            <w:r w:rsidRPr="005E259A">
              <w:rPr>
                <w:rFonts w:ascii="Book Antiqua" w:hAnsi="Book Antiqua" w:cs="Times New Roman"/>
                <w:b/>
                <w:sz w:val="18"/>
                <w:szCs w:val="18"/>
              </w:rPr>
              <w:t xml:space="preserve">Sr. No.1 </w:t>
            </w:r>
          </w:p>
        </w:tc>
        <w:tc>
          <w:tcPr>
            <w:tcW w:w="3192" w:type="dxa"/>
            <w:vAlign w:val="center"/>
          </w:tcPr>
          <w:p w14:paraId="1D0713AC" w14:textId="2638697F" w:rsidR="006A206B" w:rsidRPr="005E259A" w:rsidRDefault="000541E8" w:rsidP="000541E8">
            <w:pPr>
              <w:jc w:val="both"/>
              <w:rPr>
                <w:rFonts w:ascii="Book Antiqua" w:hAnsi="Book Antiqua" w:cs="Times New Roman"/>
                <w:b/>
                <w:sz w:val="18"/>
                <w:szCs w:val="18"/>
              </w:rPr>
            </w:pPr>
            <w:r>
              <w:rPr>
                <w:rFonts w:ascii="Book Antiqua" w:hAnsi="Book Antiqua" w:cs="Times New Roman"/>
                <w:b/>
                <w:sz w:val="18"/>
                <w:szCs w:val="18"/>
              </w:rPr>
              <w:t>21</w:t>
            </w:r>
            <w:r w:rsidRPr="000541E8">
              <w:rPr>
                <w:rFonts w:ascii="Book Antiqua" w:hAnsi="Book Antiqua" w:cs="Times New Roman"/>
                <w:b/>
                <w:sz w:val="18"/>
                <w:szCs w:val="18"/>
                <w:vertAlign w:val="superscript"/>
              </w:rPr>
              <w:t>st</w:t>
            </w:r>
            <w:r>
              <w:rPr>
                <w:rFonts w:ascii="Book Antiqua" w:hAnsi="Book Antiqua" w:cs="Times New Roman"/>
                <w:b/>
                <w:sz w:val="18"/>
                <w:szCs w:val="18"/>
              </w:rPr>
              <w:t xml:space="preserve"> </w:t>
            </w:r>
            <w:r w:rsidR="007D4D6D">
              <w:rPr>
                <w:rFonts w:ascii="Book Antiqua" w:hAnsi="Book Antiqua" w:cs="Times New Roman"/>
                <w:b/>
                <w:sz w:val="18"/>
                <w:szCs w:val="18"/>
              </w:rPr>
              <w:t xml:space="preserve"> </w:t>
            </w:r>
            <w:r>
              <w:rPr>
                <w:rFonts w:ascii="Book Antiqua" w:hAnsi="Book Antiqua" w:cs="Times New Roman"/>
                <w:b/>
                <w:sz w:val="18"/>
                <w:szCs w:val="18"/>
              </w:rPr>
              <w:t>Nov</w:t>
            </w:r>
            <w:r w:rsidR="007D4D6D">
              <w:rPr>
                <w:rFonts w:ascii="Book Antiqua" w:hAnsi="Book Antiqua" w:cs="Times New Roman"/>
                <w:b/>
                <w:sz w:val="18"/>
                <w:szCs w:val="18"/>
              </w:rPr>
              <w:t xml:space="preserve"> 2</w:t>
            </w:r>
            <w:r w:rsidR="005E259A" w:rsidRPr="005E259A">
              <w:rPr>
                <w:rFonts w:ascii="Book Antiqua" w:hAnsi="Book Antiqua" w:cs="Times New Roman"/>
                <w:b/>
                <w:sz w:val="18"/>
                <w:szCs w:val="18"/>
              </w:rPr>
              <w:t>024</w:t>
            </w:r>
            <w:r w:rsidR="000048C0" w:rsidRPr="005E259A">
              <w:rPr>
                <w:rFonts w:ascii="Book Antiqua" w:hAnsi="Book Antiqua" w:cs="Times New Roman"/>
                <w:b/>
                <w:sz w:val="18"/>
                <w:szCs w:val="18"/>
              </w:rPr>
              <w:t xml:space="preserve"> </w:t>
            </w:r>
            <w:r w:rsidR="00B7034B">
              <w:rPr>
                <w:rFonts w:ascii="Book Antiqua" w:hAnsi="Book Antiqua" w:cs="Times New Roman"/>
                <w:b/>
                <w:sz w:val="18"/>
                <w:szCs w:val="18"/>
              </w:rPr>
              <w:t>10</w:t>
            </w:r>
            <w:r w:rsidR="000048C0" w:rsidRPr="005E259A">
              <w:rPr>
                <w:rFonts w:ascii="Book Antiqua" w:hAnsi="Book Antiqua" w:cs="Times New Roman"/>
                <w:b/>
                <w:sz w:val="18"/>
                <w:szCs w:val="18"/>
              </w:rPr>
              <w:t>.00</w:t>
            </w:r>
            <w:r w:rsidR="004439C8">
              <w:rPr>
                <w:rFonts w:ascii="Book Antiqua" w:hAnsi="Book Antiqua" w:cs="Times New Roman"/>
                <w:b/>
                <w:sz w:val="18"/>
                <w:szCs w:val="18"/>
              </w:rPr>
              <w:t xml:space="preserve"> </w:t>
            </w:r>
            <w:r w:rsidR="000048C0" w:rsidRPr="005E259A">
              <w:rPr>
                <w:rFonts w:ascii="Book Antiqua" w:hAnsi="Book Antiqua" w:cs="Times New Roman"/>
                <w:b/>
                <w:sz w:val="18"/>
                <w:szCs w:val="18"/>
              </w:rPr>
              <w:t>PM to 4.00PM</w:t>
            </w:r>
          </w:p>
        </w:tc>
        <w:tc>
          <w:tcPr>
            <w:tcW w:w="2268" w:type="dxa"/>
            <w:vAlign w:val="center"/>
          </w:tcPr>
          <w:p w14:paraId="338A73FE" w14:textId="6996FB05" w:rsidR="006A206B" w:rsidRPr="005E259A" w:rsidRDefault="00B7034B" w:rsidP="000541E8">
            <w:pPr>
              <w:jc w:val="both"/>
              <w:rPr>
                <w:rFonts w:ascii="Book Antiqua" w:hAnsi="Book Antiqua" w:cs="Times New Roman"/>
                <w:b/>
                <w:sz w:val="18"/>
                <w:szCs w:val="18"/>
              </w:rPr>
            </w:pPr>
            <w:r>
              <w:rPr>
                <w:rFonts w:ascii="Book Antiqua" w:hAnsi="Book Antiqua" w:cs="Times New Roman"/>
                <w:b/>
                <w:sz w:val="18"/>
                <w:szCs w:val="18"/>
              </w:rPr>
              <w:t>2</w:t>
            </w:r>
            <w:r w:rsidR="000541E8">
              <w:rPr>
                <w:rFonts w:ascii="Book Antiqua" w:hAnsi="Book Antiqua" w:cs="Times New Roman"/>
                <w:b/>
                <w:sz w:val="18"/>
                <w:szCs w:val="18"/>
              </w:rPr>
              <w:t>2</w:t>
            </w:r>
            <w:r w:rsidR="000541E8" w:rsidRPr="000541E8">
              <w:rPr>
                <w:rFonts w:ascii="Book Antiqua" w:hAnsi="Book Antiqua" w:cs="Times New Roman"/>
                <w:b/>
                <w:sz w:val="18"/>
                <w:szCs w:val="18"/>
                <w:vertAlign w:val="superscript"/>
              </w:rPr>
              <w:t>nd</w:t>
            </w:r>
            <w:r w:rsidR="000541E8">
              <w:rPr>
                <w:rFonts w:ascii="Book Antiqua" w:hAnsi="Book Antiqua" w:cs="Times New Roman"/>
                <w:b/>
                <w:sz w:val="18"/>
                <w:szCs w:val="18"/>
              </w:rPr>
              <w:t xml:space="preserve"> </w:t>
            </w:r>
            <w:r w:rsidR="007D4D6D">
              <w:rPr>
                <w:rFonts w:ascii="Book Antiqua" w:hAnsi="Book Antiqua" w:cs="Times New Roman"/>
                <w:b/>
                <w:sz w:val="18"/>
                <w:szCs w:val="18"/>
              </w:rPr>
              <w:t xml:space="preserve"> </w:t>
            </w:r>
            <w:r w:rsidR="000541E8">
              <w:rPr>
                <w:rFonts w:ascii="Book Antiqua" w:hAnsi="Book Antiqua" w:cs="Times New Roman"/>
                <w:b/>
                <w:sz w:val="18"/>
                <w:szCs w:val="18"/>
              </w:rPr>
              <w:t>Nov</w:t>
            </w:r>
            <w:r w:rsidR="007D4D6D">
              <w:rPr>
                <w:rFonts w:ascii="Book Antiqua" w:hAnsi="Book Antiqua" w:cs="Times New Roman"/>
                <w:b/>
                <w:sz w:val="18"/>
                <w:szCs w:val="18"/>
              </w:rPr>
              <w:t xml:space="preserve"> </w:t>
            </w:r>
            <w:r w:rsidR="00F230D6">
              <w:rPr>
                <w:rFonts w:ascii="Book Antiqua" w:hAnsi="Book Antiqua" w:cs="Times New Roman"/>
                <w:b/>
                <w:sz w:val="18"/>
                <w:szCs w:val="18"/>
              </w:rPr>
              <w:t xml:space="preserve"> 2024 </w:t>
            </w:r>
            <w:r w:rsidR="000541E8">
              <w:rPr>
                <w:rFonts w:ascii="Book Antiqua" w:hAnsi="Book Antiqua" w:cs="Times New Roman"/>
                <w:b/>
                <w:sz w:val="18"/>
                <w:szCs w:val="18"/>
              </w:rPr>
              <w:t xml:space="preserve">upto </w:t>
            </w:r>
            <w:bookmarkStart w:id="0" w:name="_GoBack"/>
            <w:bookmarkEnd w:id="0"/>
            <w:r w:rsidR="00F230D6">
              <w:rPr>
                <w:rFonts w:ascii="Book Antiqua" w:hAnsi="Book Antiqua" w:cs="Times New Roman"/>
                <w:b/>
                <w:sz w:val="18"/>
                <w:szCs w:val="18"/>
              </w:rPr>
              <w:t>5:00 PM</w:t>
            </w:r>
          </w:p>
        </w:tc>
        <w:tc>
          <w:tcPr>
            <w:tcW w:w="3384" w:type="dxa"/>
            <w:vAlign w:val="center"/>
          </w:tcPr>
          <w:p w14:paraId="6190AE30" w14:textId="7D091581" w:rsidR="006A206B" w:rsidRPr="005E259A" w:rsidRDefault="000541E8" w:rsidP="000541E8">
            <w:pPr>
              <w:jc w:val="both"/>
              <w:rPr>
                <w:rFonts w:ascii="Book Antiqua" w:hAnsi="Book Antiqua" w:cs="Times New Roman"/>
                <w:b/>
                <w:sz w:val="18"/>
                <w:szCs w:val="18"/>
              </w:rPr>
            </w:pPr>
            <w:r>
              <w:rPr>
                <w:rFonts w:ascii="Book Antiqua" w:hAnsi="Book Antiqua" w:cs="Times New Roman"/>
                <w:b/>
                <w:sz w:val="18"/>
                <w:szCs w:val="18"/>
              </w:rPr>
              <w:t>22</w:t>
            </w:r>
            <w:r>
              <w:rPr>
                <w:rFonts w:ascii="Book Antiqua" w:hAnsi="Book Antiqua" w:cs="Times New Roman"/>
                <w:b/>
                <w:sz w:val="18"/>
                <w:szCs w:val="18"/>
                <w:vertAlign w:val="superscript"/>
              </w:rPr>
              <w:t xml:space="preserve">nd </w:t>
            </w:r>
            <w:r w:rsidR="007D4D6D">
              <w:rPr>
                <w:rFonts w:ascii="Book Antiqua" w:hAnsi="Book Antiqua" w:cs="Times New Roman"/>
                <w:b/>
                <w:sz w:val="18"/>
                <w:szCs w:val="18"/>
              </w:rPr>
              <w:t xml:space="preserve"> </w:t>
            </w:r>
            <w:r>
              <w:rPr>
                <w:rFonts w:ascii="Book Antiqua" w:hAnsi="Book Antiqua" w:cs="Times New Roman"/>
                <w:b/>
                <w:sz w:val="18"/>
                <w:szCs w:val="18"/>
              </w:rPr>
              <w:t>Nov</w:t>
            </w:r>
            <w:r w:rsidR="00B7034B">
              <w:rPr>
                <w:rFonts w:ascii="Book Antiqua" w:hAnsi="Book Antiqua" w:cs="Times New Roman"/>
                <w:b/>
                <w:sz w:val="18"/>
                <w:szCs w:val="18"/>
              </w:rPr>
              <w:t xml:space="preserve"> </w:t>
            </w:r>
            <w:r w:rsidR="00B06EA7" w:rsidRPr="005E259A">
              <w:rPr>
                <w:rFonts w:ascii="Book Antiqua" w:hAnsi="Book Antiqua" w:cs="Times New Roman"/>
                <w:b/>
                <w:sz w:val="18"/>
                <w:szCs w:val="18"/>
              </w:rPr>
              <w:t xml:space="preserve"> 202</w:t>
            </w:r>
            <w:r w:rsidR="005E259A" w:rsidRPr="005E259A">
              <w:rPr>
                <w:rFonts w:ascii="Book Antiqua" w:hAnsi="Book Antiqua" w:cs="Times New Roman"/>
                <w:b/>
                <w:sz w:val="18"/>
                <w:szCs w:val="18"/>
              </w:rPr>
              <w:t>4</w:t>
            </w:r>
            <w:r w:rsidR="00B06EA7" w:rsidRPr="005E259A">
              <w:rPr>
                <w:rFonts w:ascii="Book Antiqua" w:hAnsi="Book Antiqua" w:cs="Times New Roman"/>
                <w:b/>
                <w:sz w:val="18"/>
                <w:szCs w:val="18"/>
              </w:rPr>
              <w:t>, 10.00AM to 6.00PM</w:t>
            </w:r>
          </w:p>
        </w:tc>
      </w:tr>
    </w:tbl>
    <w:p w14:paraId="45934FC9" w14:textId="6D388072" w:rsidR="0089734D" w:rsidRPr="005E259A" w:rsidRDefault="0089734D" w:rsidP="00EC505F">
      <w:pPr>
        <w:spacing w:after="120"/>
        <w:ind w:left="-720"/>
        <w:jc w:val="both"/>
        <w:rPr>
          <w:rFonts w:ascii="Book Antiqua" w:eastAsia="Times New Roman" w:hAnsi="Book Antiqua" w:cs="Times New Roman"/>
          <w:sz w:val="18"/>
          <w:szCs w:val="18"/>
        </w:rPr>
      </w:pPr>
    </w:p>
    <w:p w14:paraId="3F689D8C" w14:textId="0F938062" w:rsidR="00013A3D" w:rsidRPr="005E259A" w:rsidRDefault="00013A3D" w:rsidP="00EC505F">
      <w:pPr>
        <w:spacing w:after="120"/>
        <w:jc w:val="both"/>
        <w:rPr>
          <w:rFonts w:ascii="Book Antiqua" w:hAnsi="Book Antiqua" w:cs="Times New Roman"/>
          <w:sz w:val="18"/>
          <w:szCs w:val="18"/>
        </w:rPr>
      </w:pPr>
      <w:r w:rsidRPr="005E259A">
        <w:rPr>
          <w:rFonts w:ascii="Book Antiqua" w:eastAsia="Times New Roman" w:hAnsi="Book Antiqua" w:cs="Times New Roman"/>
          <w:sz w:val="18"/>
          <w:szCs w:val="18"/>
        </w:rPr>
        <w:t xml:space="preserve">The auction will be conducted through the Bank’s approved service provider: </w:t>
      </w:r>
      <w:r w:rsidRPr="005E259A">
        <w:rPr>
          <w:rFonts w:ascii="Book Antiqua" w:hAnsi="Book Antiqua" w:cs="Times New Roman"/>
          <w:sz w:val="18"/>
          <w:szCs w:val="18"/>
        </w:rPr>
        <w:t>Website of E-auction agency</w:t>
      </w:r>
      <w:r w:rsidR="0032225C" w:rsidRPr="005E259A">
        <w:rPr>
          <w:rFonts w:ascii="Book Antiqua" w:hAnsi="Book Antiqua" w:cs="Times New Roman"/>
          <w:sz w:val="18"/>
          <w:szCs w:val="18"/>
        </w:rPr>
        <w:t xml:space="preserve"> </w:t>
      </w:r>
      <w:r w:rsidR="001D08E2" w:rsidRPr="001D08E2">
        <w:rPr>
          <w:b/>
          <w:bCs/>
          <w:u w:val="single"/>
          <w:lang w:val="en-IN"/>
        </w:rPr>
        <w:t>https://ebkray.in/</w:t>
      </w:r>
      <w:r w:rsidRPr="005E259A">
        <w:rPr>
          <w:rFonts w:ascii="Book Antiqua" w:hAnsi="Book Antiqua" w:cs="Times New Roman"/>
          <w:sz w:val="18"/>
          <w:szCs w:val="18"/>
        </w:rPr>
        <w:t xml:space="preserve">  E-auction agency contact details</w:t>
      </w:r>
      <w:r w:rsidR="00FC3E4C" w:rsidRPr="005E259A">
        <w:rPr>
          <w:rFonts w:ascii="Book Antiqua" w:hAnsi="Book Antiqua" w:cs="Times New Roman"/>
          <w:sz w:val="18"/>
          <w:szCs w:val="18"/>
        </w:rPr>
        <w:t xml:space="preserve"> are</w:t>
      </w:r>
      <w:r w:rsidRPr="005E259A">
        <w:rPr>
          <w:rFonts w:ascii="Book Antiqua" w:hAnsi="Book Antiqua" w:cs="Times New Roman"/>
          <w:sz w:val="18"/>
          <w:szCs w:val="18"/>
        </w:rPr>
        <w:t>:</w:t>
      </w:r>
    </w:p>
    <w:p w14:paraId="507E150C" w14:textId="77777777" w:rsidR="001D08E2" w:rsidRPr="001D08E2" w:rsidRDefault="001D08E2" w:rsidP="001D08E2">
      <w:pPr>
        <w:numPr>
          <w:ilvl w:val="0"/>
          <w:numId w:val="13"/>
        </w:numPr>
        <w:spacing w:after="0" w:line="240" w:lineRule="auto"/>
        <w:jc w:val="both"/>
        <w:rPr>
          <w:rFonts w:ascii="Book Antiqua" w:eastAsia="Times New Roman" w:hAnsi="Book Antiqua" w:cs="Times New Roman"/>
          <w:sz w:val="18"/>
          <w:szCs w:val="18"/>
          <w:lang w:val="en-IN"/>
        </w:rPr>
      </w:pPr>
      <w:r>
        <w:rPr>
          <w:rFonts w:ascii="Book Antiqua" w:eastAsia="Times New Roman" w:hAnsi="Book Antiqua" w:cs="Times New Roman"/>
          <w:sz w:val="18"/>
          <w:szCs w:val="18"/>
        </w:rPr>
        <w:t xml:space="preserve">PSB Alliance eBKray </w:t>
      </w:r>
      <w:r w:rsidR="00763369" w:rsidRPr="005E259A">
        <w:rPr>
          <w:rFonts w:ascii="Book Antiqua" w:eastAsia="Times New Roman" w:hAnsi="Book Antiqua" w:cs="Times New Roman"/>
          <w:sz w:val="18"/>
          <w:szCs w:val="18"/>
        </w:rPr>
        <w:t xml:space="preserve"> Helpdesk No.</w:t>
      </w:r>
      <w:r w:rsidRPr="001D08E2">
        <w:rPr>
          <w:rFonts w:eastAsiaTheme="minorHAnsi"/>
          <w:kern w:val="2"/>
          <w:lang w:val="en-IN"/>
          <w14:ligatures w14:val="standardContextual"/>
        </w:rPr>
        <w:t xml:space="preserve"> </w:t>
      </w:r>
      <w:hyperlink r:id="rId7" w:history="1">
        <w:r w:rsidRPr="001D08E2">
          <w:rPr>
            <w:rStyle w:val="Hyperlink"/>
            <w:rFonts w:ascii="Book Antiqua" w:eastAsia="Times New Roman" w:hAnsi="Book Antiqua" w:cs="Times New Roman"/>
            <w:b/>
            <w:bCs/>
            <w:sz w:val="18"/>
            <w:szCs w:val="18"/>
            <w:lang w:val="en-IN"/>
          </w:rPr>
          <w:t>+918291220220</w:t>
        </w:r>
      </w:hyperlink>
      <w:r>
        <w:rPr>
          <w:rFonts w:ascii="Book Antiqua" w:eastAsia="Times New Roman" w:hAnsi="Book Antiqua" w:cs="Times New Roman"/>
          <w:sz w:val="18"/>
          <w:szCs w:val="18"/>
        </w:rPr>
        <w:t xml:space="preserve">  </w:t>
      </w:r>
      <w:r w:rsidR="00763369" w:rsidRPr="005E259A">
        <w:rPr>
          <w:rFonts w:ascii="Book Antiqua" w:eastAsia="Times New Roman" w:hAnsi="Book Antiqua" w:cs="Times New Roman"/>
          <w:sz w:val="18"/>
          <w:szCs w:val="18"/>
        </w:rPr>
        <w:t>Email:</w:t>
      </w:r>
      <w:r w:rsidR="005E259A" w:rsidRPr="005E259A">
        <w:rPr>
          <w:rFonts w:ascii="Book Antiqua" w:eastAsia="Times New Roman" w:hAnsi="Book Antiqua" w:cs="Times New Roman"/>
          <w:sz w:val="18"/>
          <w:szCs w:val="18"/>
        </w:rPr>
        <w:t xml:space="preserve"> </w:t>
      </w:r>
      <w:bookmarkStart w:id="1" w:name="_Hlk172828933"/>
      <w:r w:rsidRPr="001D08E2">
        <w:rPr>
          <w:rFonts w:ascii="Book Antiqua" w:eastAsia="Times New Roman" w:hAnsi="Book Antiqua" w:cs="Times New Roman"/>
          <w:sz w:val="18"/>
          <w:szCs w:val="18"/>
          <w:lang w:val="en-IN"/>
        </w:rPr>
        <w:fldChar w:fldCharType="begin"/>
      </w:r>
      <w:r w:rsidRPr="001D08E2">
        <w:rPr>
          <w:rFonts w:ascii="Book Antiqua" w:eastAsia="Times New Roman" w:hAnsi="Book Antiqua" w:cs="Times New Roman"/>
          <w:sz w:val="18"/>
          <w:szCs w:val="18"/>
          <w:lang w:val="en-IN"/>
        </w:rPr>
        <w:instrText>HYPERLINK "mailto:support.ebkray@psballiance.com"</w:instrText>
      </w:r>
      <w:r w:rsidRPr="001D08E2">
        <w:rPr>
          <w:rFonts w:ascii="Book Antiqua" w:eastAsia="Times New Roman" w:hAnsi="Book Antiqua" w:cs="Times New Roman"/>
          <w:sz w:val="18"/>
          <w:szCs w:val="18"/>
          <w:lang w:val="en-IN"/>
        </w:rPr>
        <w:fldChar w:fldCharType="separate"/>
      </w:r>
      <w:r w:rsidRPr="001D08E2">
        <w:rPr>
          <w:rStyle w:val="Hyperlink"/>
          <w:rFonts w:ascii="Book Antiqua" w:eastAsia="Times New Roman" w:hAnsi="Book Antiqua" w:cs="Times New Roman"/>
          <w:b/>
          <w:bCs/>
          <w:sz w:val="18"/>
          <w:szCs w:val="18"/>
          <w:lang w:val="en-IN"/>
        </w:rPr>
        <w:t>support.ebkray@psballiance.com</w:t>
      </w:r>
      <w:r w:rsidRPr="001D08E2">
        <w:rPr>
          <w:rFonts w:ascii="Book Antiqua" w:eastAsia="Times New Roman" w:hAnsi="Book Antiqua" w:cs="Times New Roman"/>
          <w:sz w:val="18"/>
          <w:szCs w:val="18"/>
        </w:rPr>
        <w:fldChar w:fldCharType="end"/>
      </w:r>
      <w:bookmarkEnd w:id="1"/>
    </w:p>
    <w:p w14:paraId="2B70E14C" w14:textId="0FFA4F12" w:rsidR="00763369" w:rsidRPr="005E259A" w:rsidRDefault="00763369" w:rsidP="00EC505F">
      <w:pPr>
        <w:spacing w:after="0" w:line="240" w:lineRule="auto"/>
        <w:jc w:val="both"/>
        <w:rPr>
          <w:rFonts w:ascii="Book Antiqua" w:eastAsia="Times New Roman" w:hAnsi="Book Antiqua" w:cs="Times New Roman"/>
          <w:sz w:val="18"/>
          <w:szCs w:val="18"/>
        </w:rPr>
      </w:pPr>
    </w:p>
    <w:p w14:paraId="2D7F333B" w14:textId="4D7DA200" w:rsidR="0032225C" w:rsidRDefault="00763369" w:rsidP="001D08E2">
      <w:pPr>
        <w:spacing w:after="0" w:line="240" w:lineRule="auto"/>
        <w:rPr>
          <w:rFonts w:ascii="Book Antiqua" w:eastAsia="Times New Roman" w:hAnsi="Book Antiqua" w:cs="Times New Roman"/>
          <w:sz w:val="18"/>
          <w:szCs w:val="18"/>
        </w:rPr>
      </w:pPr>
      <w:r w:rsidRPr="005E259A">
        <w:rPr>
          <w:rFonts w:ascii="Book Antiqua" w:eastAsia="Times New Roman" w:hAnsi="Book Antiqua" w:cs="Times New Roman"/>
          <w:sz w:val="18"/>
          <w:szCs w:val="18"/>
        </w:rPr>
        <w:t xml:space="preserve">For </w:t>
      </w:r>
      <w:r w:rsidR="001D08E2">
        <w:rPr>
          <w:rFonts w:ascii="Book Antiqua" w:eastAsia="Times New Roman" w:hAnsi="Book Antiqua" w:cs="Times New Roman"/>
          <w:sz w:val="18"/>
          <w:szCs w:val="18"/>
        </w:rPr>
        <w:t xml:space="preserve">Any </w:t>
      </w:r>
      <w:r w:rsidRPr="005E259A">
        <w:rPr>
          <w:rFonts w:ascii="Book Antiqua" w:eastAsia="Times New Roman" w:hAnsi="Book Antiqua" w:cs="Times New Roman"/>
          <w:sz w:val="18"/>
          <w:szCs w:val="18"/>
        </w:rPr>
        <w:t>queries</w:t>
      </w:r>
      <w:r w:rsidR="001D08E2">
        <w:rPr>
          <w:rFonts w:ascii="Book Antiqua" w:eastAsia="Times New Roman" w:hAnsi="Book Antiqua" w:cs="Times New Roman"/>
          <w:sz w:val="18"/>
          <w:szCs w:val="18"/>
        </w:rPr>
        <w:t xml:space="preserve"> related to bidder registration and </w:t>
      </w:r>
      <w:r w:rsidR="001D08E2" w:rsidRPr="005E259A">
        <w:rPr>
          <w:rFonts w:ascii="Book Antiqua" w:hAnsi="Book Antiqua" w:cs="Times New Roman"/>
          <w:sz w:val="18"/>
          <w:szCs w:val="18"/>
        </w:rPr>
        <w:t>EMD payment/refund related queries</w:t>
      </w:r>
      <w:r w:rsidRPr="005E259A">
        <w:rPr>
          <w:rFonts w:ascii="Book Antiqua" w:eastAsia="Times New Roman" w:hAnsi="Book Antiqua" w:cs="Times New Roman"/>
          <w:sz w:val="18"/>
          <w:szCs w:val="18"/>
        </w:rPr>
        <w:t>: Email:</w:t>
      </w:r>
      <w:r w:rsidR="001D08E2" w:rsidRPr="001D08E2">
        <w:rPr>
          <w:rFonts w:ascii="Book Antiqua" w:eastAsia="Times New Roman" w:hAnsi="Book Antiqua" w:cs="Times New Roman"/>
          <w:sz w:val="18"/>
          <w:szCs w:val="18"/>
          <w:lang w:val="en-IN"/>
        </w:rPr>
        <w:t xml:space="preserve"> </w:t>
      </w:r>
      <w:hyperlink r:id="rId8" w:history="1">
        <w:r w:rsidR="001D08E2" w:rsidRPr="00FB0E9A">
          <w:rPr>
            <w:rStyle w:val="Hyperlink"/>
            <w:b/>
            <w:bCs/>
            <w:lang w:val="en-IN"/>
          </w:rPr>
          <w:t>support.ebkray@psballiance.com</w:t>
        </w:r>
      </w:hyperlink>
      <w:r w:rsidR="001D08E2">
        <w:rPr>
          <w:b/>
          <w:bCs/>
          <w:lang w:val="en-IN"/>
        </w:rPr>
        <w:t xml:space="preserve"> </w:t>
      </w:r>
      <w:r w:rsidRPr="005E259A">
        <w:rPr>
          <w:rFonts w:ascii="Book Antiqua" w:eastAsia="Times New Roman" w:hAnsi="Book Antiqua" w:cs="Times New Roman"/>
          <w:sz w:val="18"/>
          <w:szCs w:val="18"/>
        </w:rPr>
        <w:t xml:space="preserve">Please contact the </w:t>
      </w:r>
      <w:r w:rsidR="001D08E2">
        <w:rPr>
          <w:rFonts w:ascii="Book Antiqua" w:eastAsia="Times New Roman" w:hAnsi="Book Antiqua" w:cs="Times New Roman"/>
          <w:sz w:val="18"/>
          <w:szCs w:val="18"/>
        </w:rPr>
        <w:t xml:space="preserve">helpdesk </w:t>
      </w:r>
      <w:r w:rsidRPr="005E259A">
        <w:rPr>
          <w:rFonts w:ascii="Book Antiqua" w:eastAsia="Times New Roman" w:hAnsi="Book Antiqua" w:cs="Times New Roman"/>
          <w:sz w:val="18"/>
          <w:szCs w:val="18"/>
        </w:rPr>
        <w:t>officials during office hours on the working days</w:t>
      </w:r>
    </w:p>
    <w:p w14:paraId="5D33ECD3" w14:textId="77777777" w:rsidR="000541E8" w:rsidRDefault="000541E8" w:rsidP="001D08E2">
      <w:pPr>
        <w:spacing w:after="0" w:line="240" w:lineRule="auto"/>
        <w:rPr>
          <w:rFonts w:ascii="Book Antiqua" w:eastAsia="Times New Roman" w:hAnsi="Book Antiqua" w:cs="Times New Roman"/>
          <w:sz w:val="18"/>
          <w:szCs w:val="18"/>
        </w:rPr>
      </w:pPr>
    </w:p>
    <w:p w14:paraId="2C1143A1" w14:textId="77777777" w:rsidR="000541E8" w:rsidRPr="005E259A" w:rsidRDefault="000541E8" w:rsidP="001D08E2">
      <w:pPr>
        <w:spacing w:after="0" w:line="240" w:lineRule="auto"/>
        <w:rPr>
          <w:rFonts w:ascii="Book Antiqua" w:eastAsia="Times New Roman" w:hAnsi="Book Antiqua" w:cs="Times New Roman"/>
          <w:sz w:val="18"/>
          <w:szCs w:val="18"/>
        </w:rPr>
      </w:pPr>
    </w:p>
    <w:p w14:paraId="4D1E12D9" w14:textId="77777777" w:rsidR="001D08E2" w:rsidRDefault="001D08E2" w:rsidP="00EC505F">
      <w:pPr>
        <w:spacing w:after="120"/>
        <w:jc w:val="both"/>
        <w:rPr>
          <w:rFonts w:ascii="Book Antiqua" w:eastAsia="Times New Roman" w:hAnsi="Book Antiqua" w:cs="Times New Roman"/>
          <w:b/>
          <w:sz w:val="18"/>
          <w:szCs w:val="18"/>
          <w:u w:val="single"/>
          <w:lang w:eastAsia="ar-SA"/>
        </w:rPr>
      </w:pPr>
    </w:p>
    <w:p w14:paraId="03DD2625" w14:textId="62112C52" w:rsidR="00315A97" w:rsidRDefault="00315A97" w:rsidP="00EC505F">
      <w:pPr>
        <w:spacing w:after="120"/>
        <w:jc w:val="both"/>
        <w:rPr>
          <w:rFonts w:ascii="Book Antiqua" w:eastAsia="Times New Roman" w:hAnsi="Book Antiqua" w:cs="Times New Roman"/>
          <w:b/>
          <w:sz w:val="18"/>
          <w:szCs w:val="18"/>
          <w:u w:val="single"/>
          <w:lang w:eastAsia="ar-SA"/>
        </w:rPr>
      </w:pPr>
      <w:r w:rsidRPr="005E259A">
        <w:rPr>
          <w:rFonts w:ascii="Book Antiqua" w:eastAsia="Times New Roman" w:hAnsi="Book Antiqua" w:cs="Times New Roman"/>
          <w:b/>
          <w:sz w:val="18"/>
          <w:szCs w:val="18"/>
          <w:u w:val="single"/>
          <w:lang w:eastAsia="ar-SA"/>
        </w:rPr>
        <w:t xml:space="preserve">It is advisable for   Bidders to complete </w:t>
      </w:r>
      <w:r w:rsidR="001D08E2" w:rsidRPr="005E259A">
        <w:rPr>
          <w:rFonts w:ascii="Book Antiqua" w:eastAsia="Times New Roman" w:hAnsi="Book Antiqua" w:cs="Times New Roman"/>
          <w:b/>
          <w:sz w:val="18"/>
          <w:szCs w:val="18"/>
          <w:u w:val="single"/>
          <w:lang w:eastAsia="ar-SA"/>
        </w:rPr>
        <w:t>the following</w:t>
      </w:r>
      <w:r w:rsidRPr="005E259A">
        <w:rPr>
          <w:rFonts w:ascii="Book Antiqua" w:eastAsia="Times New Roman" w:hAnsi="Book Antiqua" w:cs="Times New Roman"/>
          <w:b/>
          <w:sz w:val="18"/>
          <w:szCs w:val="18"/>
          <w:u w:val="single"/>
          <w:lang w:eastAsia="ar-SA"/>
        </w:rPr>
        <w:t xml:space="preserve"> formalities well in advance</w:t>
      </w:r>
      <w:r w:rsidR="009A34A4" w:rsidRPr="005E259A">
        <w:rPr>
          <w:rFonts w:ascii="Book Antiqua" w:eastAsia="Times New Roman" w:hAnsi="Book Antiqua" w:cs="Times New Roman"/>
          <w:b/>
          <w:sz w:val="18"/>
          <w:szCs w:val="18"/>
          <w:u w:val="single"/>
          <w:lang w:eastAsia="ar-SA"/>
        </w:rPr>
        <w:t>.</w:t>
      </w:r>
    </w:p>
    <w:p w14:paraId="3906F3DC" w14:textId="77777777" w:rsidR="00651D08" w:rsidRPr="005E259A" w:rsidRDefault="00651D08" w:rsidP="00EC505F">
      <w:pPr>
        <w:spacing w:after="120"/>
        <w:jc w:val="both"/>
        <w:rPr>
          <w:rFonts w:ascii="Book Antiqua" w:hAnsi="Book Antiqua" w:cs="Times New Roman"/>
          <w:b/>
          <w:sz w:val="18"/>
          <w:szCs w:val="18"/>
        </w:rPr>
      </w:pPr>
    </w:p>
    <w:p w14:paraId="560D0666" w14:textId="3E89B0DB" w:rsidR="00315A97" w:rsidRPr="005E259A" w:rsidRDefault="00315A97" w:rsidP="00EC505F">
      <w:pPr>
        <w:suppressAutoHyphens/>
        <w:spacing w:after="0" w:line="240" w:lineRule="auto"/>
        <w:jc w:val="both"/>
        <w:rPr>
          <w:rFonts w:ascii="Book Antiqua" w:eastAsia="Times New Roman" w:hAnsi="Book Antiqua" w:cs="Times New Roman"/>
          <w:sz w:val="18"/>
          <w:szCs w:val="18"/>
          <w:lang w:eastAsia="ar-SA"/>
        </w:rPr>
      </w:pPr>
      <w:r w:rsidRPr="005E259A">
        <w:rPr>
          <w:rFonts w:ascii="Book Antiqua" w:eastAsia="Times New Roman" w:hAnsi="Book Antiqua" w:cs="Times New Roman"/>
          <w:b/>
          <w:sz w:val="18"/>
          <w:szCs w:val="18"/>
          <w:lang w:eastAsia="ar-SA"/>
        </w:rPr>
        <w:t>Step 1: Bidder/Purchaser registration</w:t>
      </w:r>
      <w:r w:rsidRPr="005E259A">
        <w:rPr>
          <w:rFonts w:ascii="Book Antiqua" w:eastAsia="Times New Roman" w:hAnsi="Book Antiqua" w:cs="Times New Roman"/>
          <w:sz w:val="18"/>
          <w:szCs w:val="18"/>
          <w:lang w:eastAsia="ar-SA"/>
        </w:rPr>
        <w:t xml:space="preserve">: Bidder to register on e-Auction Platform </w:t>
      </w:r>
      <w:hyperlink r:id="rId9" w:history="1">
        <w:r w:rsidR="001D08E2" w:rsidRPr="001D08E2">
          <w:rPr>
            <w:rStyle w:val="Hyperlink"/>
            <w:rFonts w:ascii="Book Antiqua" w:eastAsia="Times New Roman" w:hAnsi="Book Antiqua" w:cs="Times New Roman"/>
            <w:b/>
            <w:bCs/>
            <w:sz w:val="18"/>
            <w:szCs w:val="18"/>
            <w:lang w:val="en-IN" w:eastAsia="ar-SA"/>
          </w:rPr>
          <w:t>https://ebkray.in/</w:t>
        </w:r>
      </w:hyperlink>
      <w:r w:rsidR="001D08E2" w:rsidRPr="001D08E2">
        <w:rPr>
          <w:rFonts w:ascii="Book Antiqua" w:eastAsia="Times New Roman" w:hAnsi="Book Antiqua" w:cs="Times New Roman"/>
          <w:b/>
          <w:bCs/>
          <w:sz w:val="18"/>
          <w:szCs w:val="18"/>
          <w:u w:val="single"/>
          <w:lang w:val="en-IN" w:eastAsia="ar-SA"/>
        </w:rPr>
        <w:t xml:space="preserve"> </w:t>
      </w:r>
      <w:r w:rsidRPr="005E259A">
        <w:rPr>
          <w:rFonts w:ascii="Book Antiqua" w:eastAsia="Times New Roman" w:hAnsi="Book Antiqua" w:cs="Times New Roman"/>
          <w:sz w:val="18"/>
          <w:szCs w:val="18"/>
          <w:lang w:eastAsia="ar-SA"/>
        </w:rPr>
        <w:t xml:space="preserve"> using his mobile number and email-id</w:t>
      </w:r>
    </w:p>
    <w:p w14:paraId="4CBB504B" w14:textId="77777777" w:rsidR="00D52B0F" w:rsidRPr="005E259A" w:rsidRDefault="00D52B0F" w:rsidP="00EC505F">
      <w:pPr>
        <w:suppressAutoHyphens/>
        <w:spacing w:after="0" w:line="240" w:lineRule="auto"/>
        <w:jc w:val="both"/>
        <w:rPr>
          <w:rFonts w:ascii="Book Antiqua" w:eastAsia="Times New Roman" w:hAnsi="Book Antiqua" w:cs="Times New Roman"/>
          <w:b/>
          <w:sz w:val="18"/>
          <w:szCs w:val="18"/>
          <w:lang w:eastAsia="ar-SA"/>
        </w:rPr>
      </w:pPr>
    </w:p>
    <w:p w14:paraId="490433E6" w14:textId="2095AD56" w:rsidR="00315A97" w:rsidRPr="005E259A" w:rsidRDefault="00315A97" w:rsidP="00EC505F">
      <w:pPr>
        <w:suppressAutoHyphens/>
        <w:spacing w:after="0" w:line="240" w:lineRule="auto"/>
        <w:jc w:val="both"/>
        <w:rPr>
          <w:rFonts w:ascii="Book Antiqua" w:eastAsia="Times New Roman" w:hAnsi="Book Antiqua" w:cs="Times New Roman"/>
          <w:sz w:val="18"/>
          <w:szCs w:val="18"/>
          <w:lang w:eastAsia="ar-SA"/>
        </w:rPr>
      </w:pPr>
      <w:r w:rsidRPr="005E259A">
        <w:rPr>
          <w:rFonts w:ascii="Book Antiqua" w:eastAsia="Times New Roman" w:hAnsi="Book Antiqua" w:cs="Times New Roman"/>
          <w:b/>
          <w:sz w:val="18"/>
          <w:szCs w:val="18"/>
          <w:lang w:eastAsia="ar-SA"/>
        </w:rPr>
        <w:t>Step 2:</w:t>
      </w:r>
      <w:r w:rsidR="00E12FCE" w:rsidRPr="005E259A">
        <w:rPr>
          <w:rFonts w:ascii="Book Antiqua" w:eastAsia="Times New Roman" w:hAnsi="Book Antiqua" w:cs="Times New Roman"/>
          <w:b/>
          <w:sz w:val="18"/>
          <w:szCs w:val="18"/>
          <w:lang w:eastAsia="ar-SA"/>
        </w:rPr>
        <w:t xml:space="preserve"> </w:t>
      </w:r>
      <w:r w:rsidRPr="005E259A">
        <w:rPr>
          <w:rFonts w:ascii="Book Antiqua" w:eastAsia="Times New Roman" w:hAnsi="Book Antiqua" w:cs="Times New Roman"/>
          <w:b/>
          <w:sz w:val="18"/>
          <w:szCs w:val="18"/>
          <w:lang w:eastAsia="ar-SA"/>
        </w:rPr>
        <w:t xml:space="preserve">KYC </w:t>
      </w:r>
      <w:r w:rsidR="00273030" w:rsidRPr="005E259A">
        <w:rPr>
          <w:rFonts w:ascii="Book Antiqua" w:eastAsia="Times New Roman" w:hAnsi="Book Antiqua" w:cs="Times New Roman"/>
          <w:b/>
          <w:sz w:val="18"/>
          <w:szCs w:val="18"/>
          <w:lang w:eastAsia="ar-SA"/>
        </w:rPr>
        <w:t>verification</w:t>
      </w:r>
      <w:r w:rsidR="00273030" w:rsidRPr="005E259A">
        <w:rPr>
          <w:rFonts w:ascii="Book Antiqua" w:eastAsia="Times New Roman" w:hAnsi="Book Antiqua" w:cs="Times New Roman"/>
          <w:sz w:val="18"/>
          <w:szCs w:val="18"/>
          <w:lang w:eastAsia="ar-SA"/>
        </w:rPr>
        <w:t xml:space="preserve">: </w:t>
      </w:r>
      <w:r w:rsidR="001D08E2" w:rsidRPr="001D08E2">
        <w:rPr>
          <w:rFonts w:ascii="Book Antiqua" w:eastAsia="Times New Roman" w:hAnsi="Book Antiqua" w:cs="Times New Roman"/>
          <w:sz w:val="18"/>
          <w:szCs w:val="18"/>
          <w:lang w:val="en-IN" w:eastAsia="ar-SA"/>
        </w:rPr>
        <w:t>As a part of e-KYC the documents will be verified by the system</w:t>
      </w:r>
      <w:r w:rsidR="001D08E2" w:rsidRPr="001D08E2">
        <w:rPr>
          <w:rFonts w:ascii="Book Antiqua" w:eastAsia="Times New Roman" w:hAnsi="Book Antiqua" w:cs="Times New Roman"/>
          <w:b/>
          <w:bCs/>
          <w:sz w:val="18"/>
          <w:szCs w:val="18"/>
          <w:lang w:val="en-IN" w:eastAsia="ar-SA"/>
        </w:rPr>
        <w:t>.</w:t>
      </w:r>
    </w:p>
    <w:p w14:paraId="4147D28D" w14:textId="77777777" w:rsidR="008A2CC3" w:rsidRPr="005E259A" w:rsidRDefault="008A2CC3" w:rsidP="00EC505F">
      <w:pPr>
        <w:suppressAutoHyphens/>
        <w:spacing w:after="0" w:line="240" w:lineRule="auto"/>
        <w:jc w:val="both"/>
        <w:rPr>
          <w:rFonts w:ascii="Book Antiqua" w:eastAsia="Times New Roman" w:hAnsi="Book Antiqua" w:cs="Times New Roman"/>
          <w:b/>
          <w:sz w:val="18"/>
          <w:szCs w:val="18"/>
          <w:lang w:eastAsia="ar-SA"/>
        </w:rPr>
      </w:pPr>
    </w:p>
    <w:p w14:paraId="7B653673" w14:textId="77777777" w:rsidR="00AA3DA5" w:rsidRPr="005E259A" w:rsidRDefault="00AA3DA5" w:rsidP="00EC505F">
      <w:pPr>
        <w:suppressAutoHyphens/>
        <w:spacing w:after="0" w:line="240" w:lineRule="auto"/>
        <w:jc w:val="both"/>
        <w:rPr>
          <w:rFonts w:ascii="Book Antiqua" w:eastAsia="Times New Roman" w:hAnsi="Book Antiqua" w:cs="Times New Roman"/>
          <w:b/>
          <w:sz w:val="18"/>
          <w:szCs w:val="18"/>
          <w:lang w:eastAsia="ar-SA"/>
        </w:rPr>
      </w:pPr>
      <w:r w:rsidRPr="005E259A">
        <w:rPr>
          <w:rFonts w:ascii="Book Antiqua" w:eastAsia="Times New Roman" w:hAnsi="Book Antiqua" w:cs="Times New Roman"/>
          <w:sz w:val="18"/>
          <w:szCs w:val="18"/>
          <w:lang w:eastAsia="ar-SA"/>
        </w:rPr>
        <w:t xml:space="preserve">Please note that Steps 1 &amp; 2 should be completed by bidder </w:t>
      </w:r>
      <w:r w:rsidRPr="005E259A">
        <w:rPr>
          <w:rFonts w:ascii="Book Antiqua" w:eastAsia="Times New Roman" w:hAnsi="Book Antiqua" w:cs="Times New Roman"/>
          <w:b/>
          <w:sz w:val="18"/>
          <w:szCs w:val="18"/>
          <w:lang w:eastAsia="ar-SA"/>
        </w:rPr>
        <w:t>well in advance</w:t>
      </w:r>
      <w:r w:rsidR="000D4EF1" w:rsidRPr="005E259A">
        <w:rPr>
          <w:rFonts w:ascii="Book Antiqua" w:eastAsia="Times New Roman" w:hAnsi="Book Antiqua" w:cs="Times New Roman"/>
          <w:b/>
          <w:sz w:val="18"/>
          <w:szCs w:val="18"/>
          <w:lang w:eastAsia="ar-SA"/>
        </w:rPr>
        <w:t>.</w:t>
      </w:r>
    </w:p>
    <w:p w14:paraId="74E6C1B3" w14:textId="77777777" w:rsidR="00AA3DA5" w:rsidRPr="005E259A" w:rsidRDefault="00AA3DA5" w:rsidP="00EC505F">
      <w:pPr>
        <w:suppressAutoHyphens/>
        <w:spacing w:after="0" w:line="240" w:lineRule="auto"/>
        <w:jc w:val="both"/>
        <w:rPr>
          <w:rFonts w:ascii="Book Antiqua" w:eastAsia="Times New Roman" w:hAnsi="Book Antiqua" w:cs="Times New Roman"/>
          <w:b/>
          <w:sz w:val="18"/>
          <w:szCs w:val="18"/>
          <w:lang w:eastAsia="ar-SA"/>
        </w:rPr>
      </w:pPr>
    </w:p>
    <w:p w14:paraId="782AABC8" w14:textId="37071F62" w:rsidR="001F6B99" w:rsidRPr="001F6B99" w:rsidRDefault="00315A97" w:rsidP="001F6B99">
      <w:pPr>
        <w:suppressAutoHyphens/>
        <w:spacing w:after="0" w:line="240" w:lineRule="auto"/>
        <w:jc w:val="both"/>
        <w:rPr>
          <w:rFonts w:ascii="Book Antiqua" w:eastAsia="Times New Roman" w:hAnsi="Book Antiqua" w:cs="Times New Roman"/>
          <w:sz w:val="18"/>
          <w:szCs w:val="18"/>
          <w:lang w:val="en-IN" w:eastAsia="ar-SA"/>
        </w:rPr>
      </w:pPr>
      <w:r w:rsidRPr="005E259A">
        <w:rPr>
          <w:rFonts w:ascii="Book Antiqua" w:eastAsia="Times New Roman" w:hAnsi="Book Antiqua" w:cs="Times New Roman"/>
          <w:b/>
          <w:sz w:val="18"/>
          <w:szCs w:val="18"/>
          <w:lang w:eastAsia="ar-SA"/>
        </w:rPr>
        <w:t>Step3:</w:t>
      </w:r>
      <w:r w:rsidR="00273030" w:rsidRPr="005E259A">
        <w:rPr>
          <w:rFonts w:ascii="Book Antiqua" w:eastAsia="Times New Roman" w:hAnsi="Book Antiqua" w:cs="Times New Roman"/>
          <w:b/>
          <w:sz w:val="18"/>
          <w:szCs w:val="18"/>
          <w:lang w:eastAsia="ar-SA"/>
        </w:rPr>
        <w:t xml:space="preserve"> </w:t>
      </w:r>
      <w:r w:rsidRPr="005E259A">
        <w:rPr>
          <w:rFonts w:ascii="Book Antiqua" w:eastAsia="Times New Roman" w:hAnsi="Book Antiqua" w:cs="Times New Roman"/>
          <w:b/>
          <w:sz w:val="18"/>
          <w:szCs w:val="18"/>
          <w:lang w:eastAsia="ar-SA"/>
        </w:rPr>
        <w:t>EMD amount:</w:t>
      </w:r>
      <w:r w:rsidRPr="005E259A">
        <w:rPr>
          <w:rFonts w:ascii="Book Antiqua" w:eastAsia="Times New Roman" w:hAnsi="Book Antiqua" w:cs="Times New Roman"/>
          <w:sz w:val="18"/>
          <w:szCs w:val="18"/>
          <w:lang w:eastAsia="ar-SA"/>
        </w:rPr>
        <w:t xml:space="preserve"> </w:t>
      </w:r>
      <w:r w:rsidR="001F6B99" w:rsidRPr="001F6B99">
        <w:rPr>
          <w:rFonts w:ascii="Book Antiqua" w:eastAsia="Times New Roman" w:hAnsi="Book Antiqua" w:cs="Times New Roman"/>
          <w:sz w:val="18"/>
          <w:szCs w:val="18"/>
          <w:lang w:val="en-IN" w:eastAsia="ar-SA"/>
        </w:rPr>
        <w:t xml:space="preserve">The </w:t>
      </w:r>
      <w:r w:rsidR="001F6B99">
        <w:rPr>
          <w:rFonts w:ascii="Book Antiqua" w:eastAsia="Times New Roman" w:hAnsi="Book Antiqua" w:cs="Times New Roman"/>
          <w:sz w:val="18"/>
          <w:szCs w:val="18"/>
          <w:lang w:val="en-IN" w:eastAsia="ar-SA"/>
        </w:rPr>
        <w:t>interested</w:t>
      </w:r>
      <w:r w:rsidR="001F6B99" w:rsidRPr="001F6B99">
        <w:rPr>
          <w:rFonts w:ascii="Book Antiqua" w:eastAsia="Times New Roman" w:hAnsi="Book Antiqua" w:cs="Times New Roman"/>
          <w:sz w:val="18"/>
          <w:szCs w:val="18"/>
          <w:lang w:val="en-IN" w:eastAsia="ar-SA"/>
        </w:rPr>
        <w:t xml:space="preserve"> Bidders/Purchasers has to transfer the EMD amount using online mode (i.e. NEFT/Transfer/UPI/Net Banking) in his Global EMD Wallet well in advance before/during the auction </w:t>
      </w:r>
    </w:p>
    <w:p w14:paraId="53A1EDD5" w14:textId="600C7A70" w:rsidR="00A82619" w:rsidRPr="005E259A" w:rsidRDefault="001F6B99" w:rsidP="001F6B99">
      <w:pPr>
        <w:suppressAutoHyphens/>
        <w:spacing w:after="0" w:line="240" w:lineRule="auto"/>
        <w:jc w:val="both"/>
        <w:rPr>
          <w:rFonts w:ascii="Book Antiqua" w:eastAsia="Times New Roman" w:hAnsi="Book Antiqua" w:cs="Times New Roman"/>
          <w:sz w:val="18"/>
          <w:szCs w:val="18"/>
          <w:lang w:eastAsia="ar-SA"/>
        </w:rPr>
      </w:pPr>
      <w:r w:rsidRPr="001F6B99">
        <w:rPr>
          <w:rFonts w:ascii="Book Antiqua" w:eastAsia="Times New Roman" w:hAnsi="Book Antiqua" w:cs="Times New Roman"/>
          <w:sz w:val="18"/>
          <w:szCs w:val="18"/>
          <w:lang w:val="en-IN" w:eastAsia="ar-SA"/>
        </w:rPr>
        <w:t xml:space="preserve">time. In case EMD amount is not available in Global EMD Wallet, system will not allow to bid. The registration, verification of KYC documents and transfer of EMD in wallet must be completed well in advance, before </w:t>
      </w:r>
      <w:r>
        <w:rPr>
          <w:rFonts w:ascii="Book Antiqua" w:eastAsia="Times New Roman" w:hAnsi="Book Antiqua" w:cs="Times New Roman"/>
          <w:sz w:val="18"/>
          <w:szCs w:val="18"/>
          <w:lang w:val="en-IN" w:eastAsia="ar-SA"/>
        </w:rPr>
        <w:t xml:space="preserve">the </w:t>
      </w:r>
      <w:r w:rsidRPr="001F6B99">
        <w:rPr>
          <w:rFonts w:ascii="Book Antiqua" w:eastAsia="Times New Roman" w:hAnsi="Book Antiqua" w:cs="Times New Roman"/>
          <w:sz w:val="18"/>
          <w:szCs w:val="18"/>
          <w:lang w:val="en-IN" w:eastAsia="ar-SA"/>
        </w:rPr>
        <w:t>auction</w:t>
      </w:r>
      <w:r>
        <w:rPr>
          <w:rFonts w:ascii="Book Antiqua" w:eastAsia="Times New Roman" w:hAnsi="Book Antiqua" w:cs="Times New Roman"/>
          <w:sz w:val="18"/>
          <w:szCs w:val="18"/>
          <w:lang w:val="en-IN" w:eastAsia="ar-SA"/>
        </w:rPr>
        <w:t xml:space="preserve"> time</w:t>
      </w:r>
      <w:r w:rsidRPr="001F6B99">
        <w:rPr>
          <w:rFonts w:ascii="Book Antiqua" w:eastAsia="Times New Roman" w:hAnsi="Book Antiqua" w:cs="Times New Roman"/>
          <w:sz w:val="18"/>
          <w:szCs w:val="18"/>
          <w:lang w:val="en-IN" w:eastAsia="ar-SA"/>
        </w:rPr>
        <w:t>.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w:t>
      </w:r>
      <w:r w:rsidR="003320AD" w:rsidRPr="005E259A">
        <w:rPr>
          <w:rFonts w:ascii="Book Antiqua" w:eastAsia="Times New Roman" w:hAnsi="Book Antiqua" w:cs="Times New Roman"/>
          <w:sz w:val="18"/>
          <w:szCs w:val="18"/>
          <w:lang w:eastAsia="ar-SA"/>
        </w:rPr>
        <w:t>.  This may take some time as per banking process and hence bidders, in their own interest, are advised to submit the pre-bid EMD amount well in advance to avoid any last minute problem</w:t>
      </w:r>
    </w:p>
    <w:p w14:paraId="062DDD53" w14:textId="77777777" w:rsidR="003320AD" w:rsidRPr="005E259A" w:rsidRDefault="003320AD" w:rsidP="00EC505F">
      <w:pPr>
        <w:suppressAutoHyphens/>
        <w:spacing w:after="0" w:line="240" w:lineRule="auto"/>
        <w:jc w:val="both"/>
        <w:rPr>
          <w:rFonts w:ascii="Book Antiqua" w:eastAsia="Times New Roman" w:hAnsi="Book Antiqua" w:cs="Times New Roman"/>
          <w:b/>
          <w:sz w:val="18"/>
          <w:szCs w:val="18"/>
          <w:lang w:eastAsia="ar-SA"/>
        </w:rPr>
      </w:pPr>
    </w:p>
    <w:p w14:paraId="28905D92" w14:textId="3B48EA21" w:rsidR="004E6319" w:rsidRPr="005E259A" w:rsidRDefault="004E6319" w:rsidP="00EC505F">
      <w:pPr>
        <w:suppressAutoHyphens/>
        <w:spacing w:after="0" w:line="240" w:lineRule="auto"/>
        <w:jc w:val="both"/>
        <w:rPr>
          <w:rFonts w:ascii="Book Antiqua" w:eastAsia="Times New Roman" w:hAnsi="Book Antiqua" w:cs="Times New Roman"/>
          <w:b/>
          <w:sz w:val="18"/>
          <w:szCs w:val="18"/>
          <w:lang w:eastAsia="ar-SA"/>
        </w:rPr>
      </w:pPr>
      <w:r w:rsidRPr="005E259A">
        <w:rPr>
          <w:rFonts w:ascii="Book Antiqua" w:eastAsia="Times New Roman" w:hAnsi="Book Antiqua" w:cs="Times New Roman"/>
          <w:sz w:val="18"/>
          <w:szCs w:val="18"/>
          <w:lang w:eastAsia="ar-SA"/>
        </w:rPr>
        <w:t xml:space="preserve">Please follow the guidelines available at </w:t>
      </w:r>
      <w:hyperlink r:id="rId10" w:history="1">
        <w:r w:rsidR="001F6B99" w:rsidRPr="001F6B99">
          <w:rPr>
            <w:rStyle w:val="Hyperlink"/>
            <w:b/>
            <w:bCs/>
            <w:lang w:val="en-IN"/>
          </w:rPr>
          <w:t>https://ebkray.in/</w:t>
        </w:r>
      </w:hyperlink>
      <w:r w:rsidR="001F6B99" w:rsidRPr="001F6B99">
        <w:rPr>
          <w:b/>
          <w:bCs/>
          <w:u w:val="single"/>
          <w:lang w:val="en-IN"/>
        </w:rPr>
        <w:t xml:space="preserve"> </w:t>
      </w:r>
      <w:r w:rsidRPr="005E259A">
        <w:rPr>
          <w:rFonts w:ascii="Book Antiqua" w:eastAsia="Times New Roman" w:hAnsi="Book Antiqua" w:cs="Times New Roman"/>
          <w:sz w:val="18"/>
          <w:szCs w:val="18"/>
          <w:u w:val="single"/>
          <w:lang w:eastAsia="ar-SA"/>
        </w:rPr>
        <w:t xml:space="preserve"> for payment of EMD/bidding during auction process</w:t>
      </w:r>
    </w:p>
    <w:p w14:paraId="45626828" w14:textId="77777777" w:rsidR="004E6319" w:rsidRPr="005E259A" w:rsidRDefault="004E6319" w:rsidP="00EC505F">
      <w:pPr>
        <w:suppressAutoHyphens/>
        <w:spacing w:after="0" w:line="240" w:lineRule="auto"/>
        <w:jc w:val="both"/>
        <w:rPr>
          <w:rFonts w:ascii="Book Antiqua" w:eastAsia="Times New Roman" w:hAnsi="Book Antiqua" w:cs="Times New Roman"/>
          <w:b/>
          <w:sz w:val="18"/>
          <w:szCs w:val="18"/>
          <w:lang w:eastAsia="ar-SA"/>
        </w:rPr>
      </w:pPr>
    </w:p>
    <w:p w14:paraId="6B429042" w14:textId="77777777" w:rsidR="00315A97" w:rsidRPr="005E259A" w:rsidRDefault="00315A97" w:rsidP="00EC505F">
      <w:pPr>
        <w:suppressAutoHyphens/>
        <w:spacing w:after="0" w:line="240" w:lineRule="auto"/>
        <w:jc w:val="both"/>
        <w:rPr>
          <w:rFonts w:ascii="Book Antiqua" w:eastAsia="Times New Roman" w:hAnsi="Book Antiqua" w:cs="Times New Roman"/>
          <w:sz w:val="18"/>
          <w:szCs w:val="18"/>
          <w:lang w:eastAsia="ar-SA"/>
        </w:rPr>
      </w:pPr>
      <w:r w:rsidRPr="005E259A">
        <w:rPr>
          <w:rFonts w:ascii="Book Antiqua" w:eastAsia="Times New Roman" w:hAnsi="Book Antiqua" w:cs="Times New Roman"/>
          <w:b/>
          <w:sz w:val="18"/>
          <w:szCs w:val="18"/>
          <w:lang w:eastAsia="ar-SA"/>
        </w:rPr>
        <w:t>Step 4:</w:t>
      </w:r>
      <w:r w:rsidR="00273030" w:rsidRPr="005E259A">
        <w:rPr>
          <w:rFonts w:ascii="Book Antiqua" w:eastAsia="Times New Roman" w:hAnsi="Book Antiqua" w:cs="Times New Roman"/>
          <w:b/>
          <w:sz w:val="18"/>
          <w:szCs w:val="18"/>
          <w:lang w:eastAsia="ar-SA"/>
        </w:rPr>
        <w:t xml:space="preserve"> </w:t>
      </w:r>
      <w:r w:rsidRPr="005E259A">
        <w:rPr>
          <w:rFonts w:ascii="Book Antiqua" w:eastAsia="Times New Roman" w:hAnsi="Book Antiqua" w:cs="Times New Roman"/>
          <w:b/>
          <w:sz w:val="18"/>
          <w:szCs w:val="18"/>
          <w:lang w:eastAsia="ar-SA"/>
        </w:rPr>
        <w:t>Bidding Process and Auction Results</w:t>
      </w:r>
      <w:r w:rsidRPr="005E259A">
        <w:rPr>
          <w:rFonts w:ascii="Book Antiqua" w:eastAsia="Times New Roman" w:hAnsi="Book Antiqua" w:cs="Times New Roman"/>
          <w:sz w:val="18"/>
          <w:szCs w:val="18"/>
          <w:lang w:eastAsia="ar-SA"/>
        </w:rPr>
        <w:t>:</w:t>
      </w:r>
    </w:p>
    <w:p w14:paraId="73A529FC" w14:textId="77777777" w:rsidR="00C06D64" w:rsidRPr="005E259A" w:rsidRDefault="00315A97" w:rsidP="00EC505F">
      <w:pPr>
        <w:suppressAutoHyphens/>
        <w:spacing w:after="0" w:line="240" w:lineRule="auto"/>
        <w:jc w:val="both"/>
        <w:rPr>
          <w:rFonts w:ascii="Book Antiqua" w:eastAsia="Times New Roman" w:hAnsi="Book Antiqua" w:cs="Times New Roman"/>
          <w:sz w:val="18"/>
          <w:szCs w:val="18"/>
          <w:lang w:eastAsia="ar-SA"/>
        </w:rPr>
      </w:pPr>
      <w:r w:rsidRPr="005E259A">
        <w:rPr>
          <w:rFonts w:ascii="Book Antiqua" w:eastAsia="Times New Roman" w:hAnsi="Book Antiqua" w:cs="Times New Roman"/>
          <w:sz w:val="18"/>
          <w:szCs w:val="18"/>
          <w:lang w:eastAsia="ar-SA"/>
        </w:rPr>
        <w:t>Interested Registered bidders can bid online on e-Auction Platform after completing Step 1,</w:t>
      </w:r>
      <w:r w:rsidR="00C06D64" w:rsidRPr="005E259A">
        <w:rPr>
          <w:rFonts w:ascii="Book Antiqua" w:eastAsia="Times New Roman" w:hAnsi="Book Antiqua" w:cs="Times New Roman"/>
          <w:sz w:val="18"/>
          <w:szCs w:val="18"/>
          <w:lang w:eastAsia="ar-SA"/>
        </w:rPr>
        <w:t xml:space="preserve"> </w:t>
      </w:r>
      <w:r w:rsidRPr="005E259A">
        <w:rPr>
          <w:rFonts w:ascii="Book Antiqua" w:eastAsia="Times New Roman" w:hAnsi="Book Antiqua" w:cs="Times New Roman"/>
          <w:sz w:val="18"/>
          <w:szCs w:val="18"/>
          <w:lang w:eastAsia="ar-SA"/>
        </w:rPr>
        <w:t>2</w:t>
      </w:r>
      <w:r w:rsidR="00C06D64" w:rsidRPr="005E259A">
        <w:rPr>
          <w:rFonts w:ascii="Book Antiqua" w:eastAsia="Times New Roman" w:hAnsi="Book Antiqua" w:cs="Times New Roman"/>
          <w:sz w:val="18"/>
          <w:szCs w:val="18"/>
          <w:lang w:eastAsia="ar-SA"/>
        </w:rPr>
        <w:t xml:space="preserve"> </w:t>
      </w:r>
      <w:r w:rsidRPr="005E259A">
        <w:rPr>
          <w:rFonts w:ascii="Book Antiqua" w:eastAsia="Times New Roman" w:hAnsi="Book Antiqua" w:cs="Times New Roman"/>
          <w:sz w:val="18"/>
          <w:szCs w:val="18"/>
          <w:lang w:eastAsia="ar-SA"/>
        </w:rPr>
        <w:t>and 3.</w:t>
      </w:r>
    </w:p>
    <w:p w14:paraId="2248AC0C" w14:textId="77777777" w:rsidR="00C06D64" w:rsidRPr="005E259A" w:rsidRDefault="00C06D64" w:rsidP="00EC505F">
      <w:pPr>
        <w:suppressAutoHyphens/>
        <w:spacing w:after="0" w:line="240" w:lineRule="auto"/>
        <w:jc w:val="both"/>
        <w:rPr>
          <w:rFonts w:ascii="Book Antiqua" w:eastAsia="Times New Roman" w:hAnsi="Book Antiqua" w:cs="Times New Roman"/>
          <w:sz w:val="18"/>
          <w:szCs w:val="18"/>
          <w:lang w:eastAsia="ar-SA"/>
        </w:rPr>
      </w:pPr>
    </w:p>
    <w:p w14:paraId="58FD19CE" w14:textId="77777777" w:rsidR="00315A97" w:rsidRPr="005E259A" w:rsidRDefault="00315A97" w:rsidP="00EC505F">
      <w:pPr>
        <w:suppressAutoHyphens/>
        <w:spacing w:after="0" w:line="240" w:lineRule="auto"/>
        <w:jc w:val="both"/>
        <w:rPr>
          <w:rFonts w:ascii="Book Antiqua" w:eastAsia="Times New Roman" w:hAnsi="Book Antiqua" w:cs="Times New Roman"/>
          <w:sz w:val="18"/>
          <w:szCs w:val="18"/>
          <w:lang w:eastAsia="ar-SA"/>
        </w:rPr>
      </w:pPr>
      <w:r w:rsidRPr="005E259A">
        <w:rPr>
          <w:rFonts w:ascii="Book Antiqua" w:hAnsi="Book Antiqua"/>
          <w:b/>
          <w:sz w:val="18"/>
          <w:szCs w:val="18"/>
        </w:rPr>
        <w:t xml:space="preserve">In case there is sole bidder for any property, the sole bidder will have to participate in the e–auction and </w:t>
      </w:r>
      <w:r w:rsidRPr="005E259A">
        <w:rPr>
          <w:rFonts w:ascii="Book Antiqua" w:hAnsi="Book Antiqua"/>
          <w:b/>
          <w:sz w:val="18"/>
          <w:szCs w:val="18"/>
          <w:u w:val="single"/>
        </w:rPr>
        <w:t xml:space="preserve">will have to increase his/her/its offer </w:t>
      </w:r>
      <w:r w:rsidR="00395AE8" w:rsidRPr="005E259A">
        <w:rPr>
          <w:rFonts w:ascii="Book Antiqua" w:hAnsi="Book Antiqua"/>
          <w:b/>
          <w:sz w:val="18"/>
          <w:szCs w:val="18"/>
          <w:u w:val="single"/>
        </w:rPr>
        <w:t>at least</w:t>
      </w:r>
      <w:r w:rsidRPr="005E259A">
        <w:rPr>
          <w:rFonts w:ascii="Book Antiqua" w:hAnsi="Book Antiqua"/>
          <w:b/>
          <w:sz w:val="18"/>
          <w:szCs w:val="18"/>
          <w:u w:val="single"/>
        </w:rPr>
        <w:t xml:space="preserve"> by the amount equal to the amount of </w:t>
      </w:r>
      <w:r w:rsidRPr="005E259A">
        <w:rPr>
          <w:rFonts w:ascii="Book Antiqua" w:hAnsi="Book Antiqua"/>
          <w:b/>
          <w:bCs/>
          <w:i/>
          <w:iCs/>
          <w:sz w:val="18"/>
          <w:szCs w:val="18"/>
          <w:u w:val="single"/>
        </w:rPr>
        <w:t>bid increase amount</w:t>
      </w:r>
      <w:r w:rsidRPr="005E259A">
        <w:rPr>
          <w:rFonts w:ascii="Book Antiqua" w:hAnsi="Book Antiqua"/>
          <w:b/>
          <w:sz w:val="18"/>
          <w:szCs w:val="18"/>
          <w:u w:val="single"/>
        </w:rPr>
        <w:t xml:space="preserve"> </w:t>
      </w:r>
      <w:r w:rsidRPr="005E259A">
        <w:rPr>
          <w:rFonts w:ascii="Book Antiqua" w:hAnsi="Book Antiqua"/>
          <w:b/>
          <w:sz w:val="18"/>
          <w:szCs w:val="18"/>
        </w:rPr>
        <w:t>as mentioned in the table above against the property concerned failing which he will not be entitled to be declared successful bidder.</w:t>
      </w:r>
    </w:p>
    <w:p w14:paraId="00D3DEB0" w14:textId="77777777" w:rsidR="00C06D64" w:rsidRPr="005E259A" w:rsidRDefault="00C06D64" w:rsidP="00EC505F">
      <w:pPr>
        <w:spacing w:after="0" w:line="240" w:lineRule="auto"/>
        <w:jc w:val="both"/>
        <w:rPr>
          <w:rFonts w:ascii="Book Antiqua" w:eastAsia="Times New Roman" w:hAnsi="Book Antiqua" w:cs="Times New Roman"/>
          <w:b/>
          <w:sz w:val="18"/>
          <w:szCs w:val="18"/>
          <w:lang w:eastAsia="ar-SA"/>
        </w:rPr>
      </w:pPr>
    </w:p>
    <w:p w14:paraId="5B12BA29" w14:textId="29F0722B" w:rsidR="00C06D64" w:rsidRPr="005E259A" w:rsidRDefault="00315A97" w:rsidP="00EC505F">
      <w:pPr>
        <w:spacing w:after="0" w:line="240" w:lineRule="auto"/>
        <w:jc w:val="both"/>
        <w:rPr>
          <w:rStyle w:val="Hyperlink"/>
          <w:rFonts w:ascii="Book Antiqua" w:hAnsi="Book Antiqua" w:cs="Times New Roman"/>
          <w:color w:val="auto"/>
          <w:sz w:val="18"/>
          <w:szCs w:val="18"/>
        </w:rPr>
      </w:pPr>
      <w:r w:rsidRPr="005E259A">
        <w:rPr>
          <w:rFonts w:ascii="Book Antiqua" w:hAnsi="Book Antiqua" w:cs="Times New Roman"/>
          <w:sz w:val="18"/>
          <w:szCs w:val="18"/>
        </w:rPr>
        <w:t xml:space="preserve">Please follow the guidelines available at </w:t>
      </w:r>
      <w:hyperlink r:id="rId11" w:history="1">
        <w:r w:rsidR="001F6B99" w:rsidRPr="001D08E2">
          <w:rPr>
            <w:rStyle w:val="Hyperlink"/>
            <w:rFonts w:ascii="Book Antiqua" w:eastAsia="Times New Roman" w:hAnsi="Book Antiqua" w:cs="Times New Roman"/>
            <w:b/>
            <w:bCs/>
            <w:sz w:val="18"/>
            <w:szCs w:val="18"/>
            <w:lang w:val="en-IN" w:eastAsia="ar-SA"/>
          </w:rPr>
          <w:t>https://ebkray.in/</w:t>
        </w:r>
      </w:hyperlink>
      <w:r w:rsidR="001F6B99" w:rsidRPr="001D08E2">
        <w:rPr>
          <w:rFonts w:ascii="Book Antiqua" w:eastAsia="Times New Roman" w:hAnsi="Book Antiqua" w:cs="Times New Roman"/>
          <w:b/>
          <w:bCs/>
          <w:sz w:val="18"/>
          <w:szCs w:val="18"/>
          <w:u w:val="single"/>
          <w:lang w:val="en-IN" w:eastAsia="ar-SA"/>
        </w:rPr>
        <w:t xml:space="preserve"> </w:t>
      </w:r>
      <w:r w:rsidRPr="005E259A">
        <w:rPr>
          <w:rStyle w:val="Hyperlink"/>
          <w:rFonts w:ascii="Book Antiqua" w:hAnsi="Book Antiqua" w:cs="Times New Roman"/>
          <w:color w:val="auto"/>
          <w:sz w:val="18"/>
          <w:szCs w:val="18"/>
        </w:rPr>
        <w:t xml:space="preserve"> for payment of EMD/bidding during auction</w:t>
      </w:r>
    </w:p>
    <w:p w14:paraId="787CA7E2" w14:textId="77777777" w:rsidR="00C06D64" w:rsidRPr="005E259A" w:rsidRDefault="00C06D64" w:rsidP="00EC505F">
      <w:pPr>
        <w:spacing w:after="0" w:line="240" w:lineRule="auto"/>
        <w:jc w:val="both"/>
        <w:rPr>
          <w:rFonts w:ascii="Book Antiqua" w:hAnsi="Book Antiqua" w:cs="Times New Roman"/>
          <w:sz w:val="18"/>
          <w:szCs w:val="18"/>
        </w:rPr>
      </w:pPr>
    </w:p>
    <w:p w14:paraId="61419178" w14:textId="77777777" w:rsidR="00C06D64" w:rsidRPr="005E259A" w:rsidRDefault="00315A97" w:rsidP="00EC505F">
      <w:pPr>
        <w:spacing w:after="0" w:line="240" w:lineRule="auto"/>
        <w:jc w:val="both"/>
        <w:rPr>
          <w:rStyle w:val="Hyperlink"/>
          <w:rFonts w:ascii="Book Antiqua" w:eastAsia="Times New Roman" w:hAnsi="Book Antiqua" w:cs="Times New Roman"/>
          <w:color w:val="auto"/>
          <w:sz w:val="18"/>
          <w:szCs w:val="18"/>
        </w:rPr>
      </w:pPr>
      <w:r w:rsidRPr="005E259A">
        <w:rPr>
          <w:rFonts w:ascii="Book Antiqua" w:hAnsi="Book Antiqua" w:cs="Times New Roman"/>
          <w:sz w:val="18"/>
          <w:szCs w:val="18"/>
        </w:rPr>
        <w:t xml:space="preserve">For detailed terms and conditions of the sale, please refer to the link provided </w:t>
      </w:r>
      <w:r w:rsidRPr="005E259A">
        <w:rPr>
          <w:rFonts w:ascii="Book Antiqua" w:eastAsia="Times New Roman" w:hAnsi="Book Antiqua" w:cs="Times New Roman"/>
          <w:sz w:val="18"/>
          <w:szCs w:val="18"/>
        </w:rPr>
        <w:t xml:space="preserve">on our Banks Website </w:t>
      </w:r>
      <w:hyperlink r:id="rId12" w:history="1">
        <w:r w:rsidR="00C06D64" w:rsidRPr="005E259A">
          <w:rPr>
            <w:rStyle w:val="Hyperlink"/>
            <w:rFonts w:ascii="Book Antiqua" w:eastAsia="Times New Roman" w:hAnsi="Book Antiqua" w:cs="Times New Roman"/>
            <w:color w:val="auto"/>
            <w:sz w:val="18"/>
            <w:szCs w:val="18"/>
          </w:rPr>
          <w:t>www.centralbankofindia.co.in</w:t>
        </w:r>
      </w:hyperlink>
    </w:p>
    <w:p w14:paraId="2B7698EA" w14:textId="77777777" w:rsidR="00440632" w:rsidRPr="005E259A" w:rsidRDefault="00440632" w:rsidP="00EC505F">
      <w:pPr>
        <w:spacing w:after="0" w:line="240" w:lineRule="auto"/>
        <w:jc w:val="both"/>
        <w:rPr>
          <w:rStyle w:val="Hyperlink"/>
          <w:rFonts w:ascii="Book Antiqua" w:eastAsia="Times New Roman" w:hAnsi="Book Antiqua" w:cs="Times New Roman"/>
          <w:color w:val="auto"/>
          <w:sz w:val="18"/>
          <w:szCs w:val="18"/>
        </w:rPr>
      </w:pPr>
    </w:p>
    <w:p w14:paraId="36691A84" w14:textId="77777777" w:rsidR="00270FB1" w:rsidRPr="005E259A" w:rsidRDefault="00270FB1" w:rsidP="00EC505F">
      <w:pPr>
        <w:spacing w:after="0" w:line="240" w:lineRule="auto"/>
        <w:jc w:val="both"/>
        <w:rPr>
          <w:rStyle w:val="Hyperlink"/>
          <w:rFonts w:ascii="Book Antiqua" w:eastAsia="Times New Roman" w:hAnsi="Book Antiqua" w:cs="Times New Roman"/>
          <w:color w:val="auto"/>
          <w:sz w:val="18"/>
          <w:szCs w:val="18"/>
        </w:rPr>
      </w:pPr>
    </w:p>
    <w:p w14:paraId="792B1CB5" w14:textId="77777777" w:rsidR="00270FB1" w:rsidRPr="005E259A" w:rsidRDefault="00270FB1" w:rsidP="00EC505F">
      <w:pPr>
        <w:spacing w:after="0" w:line="240" w:lineRule="auto"/>
        <w:jc w:val="both"/>
        <w:rPr>
          <w:rStyle w:val="Hyperlink"/>
          <w:rFonts w:ascii="Book Antiqua" w:eastAsia="Times New Roman" w:hAnsi="Book Antiqua" w:cs="Times New Roman"/>
          <w:color w:val="auto"/>
          <w:sz w:val="18"/>
          <w:szCs w:val="18"/>
        </w:rPr>
      </w:pPr>
    </w:p>
    <w:p w14:paraId="05F93508" w14:textId="77777777" w:rsidR="00270FB1" w:rsidRPr="005E259A" w:rsidRDefault="00270FB1" w:rsidP="00EC505F">
      <w:pPr>
        <w:spacing w:after="0" w:line="240" w:lineRule="auto"/>
        <w:jc w:val="both"/>
        <w:rPr>
          <w:rStyle w:val="Hyperlink"/>
          <w:rFonts w:ascii="Book Antiqua" w:eastAsia="Times New Roman" w:hAnsi="Book Antiqua" w:cs="Times New Roman"/>
          <w:color w:val="auto"/>
          <w:sz w:val="18"/>
          <w:szCs w:val="18"/>
        </w:rPr>
      </w:pPr>
    </w:p>
    <w:p w14:paraId="7FD50732" w14:textId="77777777" w:rsidR="00D60B28" w:rsidRPr="005E259A" w:rsidRDefault="00D60B28" w:rsidP="00EC505F">
      <w:pPr>
        <w:spacing w:after="0" w:line="240" w:lineRule="auto"/>
        <w:jc w:val="both"/>
        <w:rPr>
          <w:rFonts w:ascii="Book Antiqua" w:eastAsia="Times New Roman" w:hAnsi="Book Antiqua" w:cs="Times New Roman"/>
          <w:b/>
          <w:sz w:val="18"/>
          <w:szCs w:val="18"/>
        </w:rPr>
      </w:pPr>
    </w:p>
    <w:p w14:paraId="2A82003A" w14:textId="46A957B8" w:rsidR="00C06D64" w:rsidRPr="005E259A" w:rsidRDefault="00315A97" w:rsidP="00EC505F">
      <w:pPr>
        <w:spacing w:after="0" w:line="240" w:lineRule="auto"/>
        <w:jc w:val="both"/>
        <w:rPr>
          <w:rFonts w:ascii="Book Antiqua" w:eastAsia="Times New Roman" w:hAnsi="Book Antiqua" w:cs="Times New Roman"/>
          <w:b/>
          <w:sz w:val="18"/>
          <w:szCs w:val="18"/>
        </w:rPr>
      </w:pPr>
      <w:r w:rsidRPr="005E259A">
        <w:rPr>
          <w:rFonts w:ascii="Book Antiqua" w:eastAsia="Times New Roman" w:hAnsi="Book Antiqua" w:cs="Times New Roman"/>
          <w:b/>
          <w:sz w:val="18"/>
          <w:szCs w:val="18"/>
        </w:rPr>
        <w:t xml:space="preserve">Date: </w:t>
      </w:r>
      <w:r w:rsidR="000541E8">
        <w:rPr>
          <w:rFonts w:ascii="Book Antiqua" w:eastAsia="Times New Roman" w:hAnsi="Book Antiqua" w:cs="Times New Roman"/>
          <w:b/>
          <w:sz w:val="18"/>
          <w:szCs w:val="18"/>
        </w:rPr>
        <w:t>30-10-2024</w:t>
      </w:r>
      <w:r w:rsidR="00AB1814" w:rsidRPr="005E259A">
        <w:rPr>
          <w:rFonts w:ascii="Book Antiqua" w:eastAsia="Times New Roman" w:hAnsi="Book Antiqua" w:cs="Times New Roman"/>
          <w:b/>
          <w:sz w:val="18"/>
          <w:szCs w:val="18"/>
        </w:rPr>
        <w:tab/>
      </w:r>
      <w:r w:rsidR="00BD7D52" w:rsidRPr="005E259A">
        <w:rPr>
          <w:rFonts w:ascii="Book Antiqua" w:eastAsia="Times New Roman" w:hAnsi="Book Antiqua" w:cs="Times New Roman"/>
          <w:b/>
          <w:sz w:val="18"/>
          <w:szCs w:val="18"/>
        </w:rPr>
        <w:t xml:space="preserve">                            </w:t>
      </w:r>
      <w:r w:rsidR="00CB0A9D" w:rsidRPr="005E259A">
        <w:rPr>
          <w:rFonts w:ascii="Book Antiqua" w:eastAsia="Times New Roman" w:hAnsi="Book Antiqua" w:cs="Times New Roman"/>
          <w:b/>
          <w:sz w:val="18"/>
          <w:szCs w:val="18"/>
        </w:rPr>
        <w:t xml:space="preserve">                           </w:t>
      </w:r>
      <w:r w:rsidR="00067184">
        <w:rPr>
          <w:rFonts w:ascii="Book Antiqua" w:eastAsia="Times New Roman" w:hAnsi="Book Antiqua" w:cs="Times New Roman"/>
          <w:b/>
          <w:sz w:val="18"/>
          <w:szCs w:val="18"/>
        </w:rPr>
        <w:t xml:space="preserve">                                   </w:t>
      </w:r>
      <w:r w:rsidR="00F57748">
        <w:rPr>
          <w:rFonts w:ascii="Book Antiqua" w:eastAsia="Times New Roman" w:hAnsi="Book Antiqua" w:cs="Times New Roman"/>
          <w:b/>
          <w:sz w:val="18"/>
          <w:szCs w:val="18"/>
        </w:rPr>
        <w:t xml:space="preserve">  </w:t>
      </w:r>
      <w:r w:rsidR="005E259A" w:rsidRPr="005E259A">
        <w:rPr>
          <w:rFonts w:ascii="Book Antiqua" w:eastAsia="Times New Roman" w:hAnsi="Book Antiqua" w:cs="Times New Roman"/>
          <w:b/>
          <w:sz w:val="18"/>
          <w:szCs w:val="18"/>
        </w:rPr>
        <w:t>Authorized</w:t>
      </w:r>
      <w:r w:rsidRPr="005E259A">
        <w:rPr>
          <w:rFonts w:ascii="Book Antiqua" w:eastAsia="Times New Roman" w:hAnsi="Book Antiqua" w:cs="Times New Roman"/>
          <w:b/>
          <w:sz w:val="18"/>
          <w:szCs w:val="18"/>
        </w:rPr>
        <w:t xml:space="preserve"> </w:t>
      </w:r>
      <w:r w:rsidR="00F57748">
        <w:rPr>
          <w:rFonts w:ascii="Book Antiqua" w:eastAsia="Times New Roman" w:hAnsi="Book Antiqua" w:cs="Times New Roman"/>
          <w:b/>
          <w:sz w:val="18"/>
          <w:szCs w:val="18"/>
        </w:rPr>
        <w:t>Officer, Central Bank of India</w:t>
      </w:r>
    </w:p>
    <w:p w14:paraId="584F7CAC" w14:textId="1E0F5816" w:rsidR="00872ADB" w:rsidRPr="005E259A" w:rsidRDefault="00315A97" w:rsidP="00EC505F">
      <w:pPr>
        <w:spacing w:after="0" w:line="240" w:lineRule="auto"/>
        <w:jc w:val="both"/>
        <w:rPr>
          <w:rFonts w:ascii="Book Antiqua" w:hAnsi="Book Antiqua" w:cs="Times New Roman"/>
          <w:b/>
          <w:sz w:val="18"/>
          <w:szCs w:val="18"/>
        </w:rPr>
      </w:pPr>
      <w:r w:rsidRPr="005E259A">
        <w:rPr>
          <w:rFonts w:ascii="Book Antiqua" w:eastAsia="Times New Roman" w:hAnsi="Book Antiqua" w:cs="Times New Roman"/>
          <w:b/>
          <w:sz w:val="18"/>
          <w:szCs w:val="18"/>
        </w:rPr>
        <w:t xml:space="preserve">Place: </w:t>
      </w:r>
      <w:r w:rsidR="007D4D6D">
        <w:rPr>
          <w:rFonts w:ascii="Book Antiqua" w:eastAsia="Times New Roman" w:hAnsi="Book Antiqua" w:cs="Times New Roman"/>
          <w:b/>
          <w:sz w:val="18"/>
          <w:szCs w:val="18"/>
        </w:rPr>
        <w:t>Panaji</w:t>
      </w:r>
      <w:r w:rsidR="00395AE8" w:rsidRPr="005E259A">
        <w:rPr>
          <w:rFonts w:ascii="Book Antiqua" w:eastAsia="Times New Roman" w:hAnsi="Book Antiqua" w:cs="Times New Roman"/>
          <w:b/>
          <w:sz w:val="18"/>
          <w:szCs w:val="18"/>
        </w:rPr>
        <w:tab/>
      </w:r>
      <w:r w:rsidR="00395AE8" w:rsidRPr="005E259A">
        <w:rPr>
          <w:rFonts w:ascii="Book Antiqua" w:eastAsia="Times New Roman" w:hAnsi="Book Antiqua" w:cs="Times New Roman"/>
          <w:b/>
          <w:sz w:val="18"/>
          <w:szCs w:val="18"/>
        </w:rPr>
        <w:tab/>
      </w:r>
      <w:r w:rsidR="00162FE6" w:rsidRPr="005E259A">
        <w:rPr>
          <w:rFonts w:ascii="Book Antiqua" w:eastAsia="Times New Roman" w:hAnsi="Book Antiqua" w:cs="Times New Roman"/>
          <w:b/>
          <w:sz w:val="18"/>
          <w:szCs w:val="18"/>
        </w:rPr>
        <w:tab/>
      </w:r>
      <w:r w:rsidR="00162FE6" w:rsidRPr="005E259A">
        <w:rPr>
          <w:rFonts w:ascii="Book Antiqua" w:eastAsia="Times New Roman" w:hAnsi="Book Antiqua" w:cs="Times New Roman"/>
          <w:b/>
          <w:sz w:val="18"/>
          <w:szCs w:val="18"/>
        </w:rPr>
        <w:tab/>
      </w:r>
      <w:r w:rsidR="00BD7D52" w:rsidRPr="005E259A">
        <w:rPr>
          <w:rFonts w:ascii="Book Antiqua" w:eastAsia="Times New Roman" w:hAnsi="Book Antiqua" w:cs="Times New Roman"/>
          <w:b/>
          <w:sz w:val="18"/>
          <w:szCs w:val="18"/>
        </w:rPr>
        <w:t xml:space="preserve">                     </w:t>
      </w:r>
      <w:r w:rsidR="00567327" w:rsidRPr="005E259A">
        <w:rPr>
          <w:rFonts w:ascii="Book Antiqua" w:eastAsia="Times New Roman" w:hAnsi="Book Antiqua" w:cs="Times New Roman"/>
          <w:b/>
          <w:sz w:val="18"/>
          <w:szCs w:val="18"/>
        </w:rPr>
        <w:t xml:space="preserve">     </w:t>
      </w:r>
      <w:r w:rsidR="005946D7" w:rsidRPr="005E259A">
        <w:rPr>
          <w:rFonts w:ascii="Book Antiqua" w:eastAsia="Times New Roman" w:hAnsi="Book Antiqua" w:cs="Times New Roman"/>
          <w:b/>
          <w:sz w:val="18"/>
          <w:szCs w:val="18"/>
        </w:rPr>
        <w:t xml:space="preserve">            </w:t>
      </w:r>
      <w:r w:rsidR="005E259A" w:rsidRPr="005E259A">
        <w:rPr>
          <w:rFonts w:ascii="Book Antiqua" w:eastAsia="Times New Roman" w:hAnsi="Book Antiqua" w:cs="Times New Roman"/>
          <w:b/>
          <w:sz w:val="18"/>
          <w:szCs w:val="18"/>
        </w:rPr>
        <w:t xml:space="preserve">  </w:t>
      </w:r>
      <w:r w:rsidR="00BD7D52" w:rsidRPr="005E259A">
        <w:rPr>
          <w:rFonts w:ascii="Book Antiqua" w:eastAsia="Times New Roman" w:hAnsi="Book Antiqua" w:cs="Times New Roman"/>
          <w:b/>
          <w:sz w:val="18"/>
          <w:szCs w:val="18"/>
        </w:rPr>
        <w:t xml:space="preserve"> </w:t>
      </w:r>
      <w:r w:rsidRPr="005E259A">
        <w:rPr>
          <w:rFonts w:ascii="Book Antiqua" w:eastAsia="Times New Roman" w:hAnsi="Book Antiqua" w:cs="Times New Roman"/>
          <w:b/>
          <w:sz w:val="18"/>
          <w:szCs w:val="18"/>
        </w:rPr>
        <w:t xml:space="preserve">E-MAIL ID: </w:t>
      </w:r>
      <w:r w:rsidR="005E259A" w:rsidRPr="005E259A">
        <w:rPr>
          <w:rFonts w:ascii="Book Antiqua" w:hAnsi="Book Antiqua"/>
          <w:b/>
          <w:sz w:val="18"/>
          <w:szCs w:val="18"/>
        </w:rPr>
        <w:t>recovery</w:t>
      </w:r>
      <w:r w:rsidR="007D4D6D">
        <w:rPr>
          <w:rFonts w:ascii="Book Antiqua" w:hAnsi="Book Antiqua"/>
          <w:b/>
          <w:sz w:val="18"/>
          <w:szCs w:val="18"/>
        </w:rPr>
        <w:t>panaro</w:t>
      </w:r>
      <w:r w:rsidR="005E259A" w:rsidRPr="005E259A">
        <w:rPr>
          <w:rFonts w:ascii="Book Antiqua" w:hAnsi="Book Antiqua"/>
          <w:b/>
          <w:sz w:val="18"/>
          <w:szCs w:val="18"/>
        </w:rPr>
        <w:t>@centralbank.co.in</w:t>
      </w:r>
    </w:p>
    <w:sectPr w:rsidR="00872ADB" w:rsidRPr="005E259A" w:rsidSect="00C051A5">
      <w:pgSz w:w="12242" w:h="15842" w:code="1"/>
      <w:pgMar w:top="425" w:right="1327" w:bottom="425"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Book Antiqua">
    <w:altName w:val="Palatino Linotype"/>
    <w:panose1 w:val="02040602050305030304"/>
    <w:charset w:val="00"/>
    <w:family w:val="roman"/>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8EC"/>
    <w:multiLevelType w:val="hybridMultilevel"/>
    <w:tmpl w:val="39327F34"/>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8C3401"/>
    <w:multiLevelType w:val="hybridMultilevel"/>
    <w:tmpl w:val="D1D0C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C6C9F"/>
    <w:multiLevelType w:val="hybridMultilevel"/>
    <w:tmpl w:val="B7F82C9C"/>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0D12BF"/>
    <w:multiLevelType w:val="hybridMultilevel"/>
    <w:tmpl w:val="D94E3B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C0A3097"/>
    <w:multiLevelType w:val="hybridMultilevel"/>
    <w:tmpl w:val="031A5678"/>
    <w:lvl w:ilvl="0" w:tplc="1584CD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57C03F5"/>
    <w:multiLevelType w:val="multilevel"/>
    <w:tmpl w:val="1CD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02386A"/>
    <w:multiLevelType w:val="hybridMultilevel"/>
    <w:tmpl w:val="C13CC4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AF154D"/>
    <w:multiLevelType w:val="hybridMultilevel"/>
    <w:tmpl w:val="B04831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C965484"/>
    <w:multiLevelType w:val="hybridMultilevel"/>
    <w:tmpl w:val="33082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4F50A92"/>
    <w:multiLevelType w:val="hybridMultilevel"/>
    <w:tmpl w:val="D1D0C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BF2774"/>
    <w:multiLevelType w:val="hybridMultilevel"/>
    <w:tmpl w:val="3446C9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6033DA0"/>
    <w:multiLevelType w:val="hybridMultilevel"/>
    <w:tmpl w:val="D1D0C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F7197B"/>
    <w:multiLevelType w:val="hybridMultilevel"/>
    <w:tmpl w:val="D1D0C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3"/>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12"/>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61"/>
    <w:rsid w:val="00000127"/>
    <w:rsid w:val="000048C0"/>
    <w:rsid w:val="00005CC9"/>
    <w:rsid w:val="00012D85"/>
    <w:rsid w:val="00013414"/>
    <w:rsid w:val="00013A3D"/>
    <w:rsid w:val="0001766D"/>
    <w:rsid w:val="00024418"/>
    <w:rsid w:val="00027278"/>
    <w:rsid w:val="00030179"/>
    <w:rsid w:val="000313D4"/>
    <w:rsid w:val="00041542"/>
    <w:rsid w:val="00044DE3"/>
    <w:rsid w:val="000452C0"/>
    <w:rsid w:val="00047651"/>
    <w:rsid w:val="00050224"/>
    <w:rsid w:val="000541E8"/>
    <w:rsid w:val="00061AEA"/>
    <w:rsid w:val="0006271E"/>
    <w:rsid w:val="00067184"/>
    <w:rsid w:val="00067E5A"/>
    <w:rsid w:val="00071A75"/>
    <w:rsid w:val="000754F1"/>
    <w:rsid w:val="0007739F"/>
    <w:rsid w:val="00082845"/>
    <w:rsid w:val="000849A8"/>
    <w:rsid w:val="00090070"/>
    <w:rsid w:val="00092923"/>
    <w:rsid w:val="00094E65"/>
    <w:rsid w:val="000A0564"/>
    <w:rsid w:val="000A4AD0"/>
    <w:rsid w:val="000A4D17"/>
    <w:rsid w:val="000A50A9"/>
    <w:rsid w:val="000B118D"/>
    <w:rsid w:val="000B1EC4"/>
    <w:rsid w:val="000B7F28"/>
    <w:rsid w:val="000B7F8D"/>
    <w:rsid w:val="000C01A2"/>
    <w:rsid w:val="000C319A"/>
    <w:rsid w:val="000C48C1"/>
    <w:rsid w:val="000C715F"/>
    <w:rsid w:val="000D4EF1"/>
    <w:rsid w:val="000D5AB2"/>
    <w:rsid w:val="000D6BF4"/>
    <w:rsid w:val="000D7EF5"/>
    <w:rsid w:val="000D7F2E"/>
    <w:rsid w:val="000E2BCA"/>
    <w:rsid w:val="000E3638"/>
    <w:rsid w:val="000F3750"/>
    <w:rsid w:val="000F38E6"/>
    <w:rsid w:val="000F42FB"/>
    <w:rsid w:val="000F6BCD"/>
    <w:rsid w:val="00104B12"/>
    <w:rsid w:val="001116D8"/>
    <w:rsid w:val="001147FE"/>
    <w:rsid w:val="00121139"/>
    <w:rsid w:val="00122DB1"/>
    <w:rsid w:val="0012473D"/>
    <w:rsid w:val="00124E5C"/>
    <w:rsid w:val="00125048"/>
    <w:rsid w:val="0012536E"/>
    <w:rsid w:val="00125E26"/>
    <w:rsid w:val="0012617E"/>
    <w:rsid w:val="00127222"/>
    <w:rsid w:val="00133B61"/>
    <w:rsid w:val="00135892"/>
    <w:rsid w:val="00145BB1"/>
    <w:rsid w:val="00146778"/>
    <w:rsid w:val="00147BCB"/>
    <w:rsid w:val="0015017B"/>
    <w:rsid w:val="00152352"/>
    <w:rsid w:val="00154F22"/>
    <w:rsid w:val="00157550"/>
    <w:rsid w:val="00162FE6"/>
    <w:rsid w:val="00163D06"/>
    <w:rsid w:val="00164744"/>
    <w:rsid w:val="00166401"/>
    <w:rsid w:val="001707B7"/>
    <w:rsid w:val="001743C9"/>
    <w:rsid w:val="00174EEB"/>
    <w:rsid w:val="001757E0"/>
    <w:rsid w:val="00176835"/>
    <w:rsid w:val="00185E40"/>
    <w:rsid w:val="00191963"/>
    <w:rsid w:val="00192472"/>
    <w:rsid w:val="00193769"/>
    <w:rsid w:val="00194352"/>
    <w:rsid w:val="00195EC2"/>
    <w:rsid w:val="001A06AF"/>
    <w:rsid w:val="001A20CB"/>
    <w:rsid w:val="001A401A"/>
    <w:rsid w:val="001B7CC2"/>
    <w:rsid w:val="001C0660"/>
    <w:rsid w:val="001C1E20"/>
    <w:rsid w:val="001C2CE9"/>
    <w:rsid w:val="001C36A0"/>
    <w:rsid w:val="001C3827"/>
    <w:rsid w:val="001C52CF"/>
    <w:rsid w:val="001C5626"/>
    <w:rsid w:val="001C65DE"/>
    <w:rsid w:val="001D045B"/>
    <w:rsid w:val="001D08E2"/>
    <w:rsid w:val="001D1C97"/>
    <w:rsid w:val="001E4107"/>
    <w:rsid w:val="001E4F2C"/>
    <w:rsid w:val="001E580A"/>
    <w:rsid w:val="001E5AEE"/>
    <w:rsid w:val="001E7BE5"/>
    <w:rsid w:val="001F06AE"/>
    <w:rsid w:val="001F3C57"/>
    <w:rsid w:val="001F3F51"/>
    <w:rsid w:val="001F6B99"/>
    <w:rsid w:val="001F71CA"/>
    <w:rsid w:val="001F764E"/>
    <w:rsid w:val="001F7B80"/>
    <w:rsid w:val="00200E60"/>
    <w:rsid w:val="00207F1C"/>
    <w:rsid w:val="00215497"/>
    <w:rsid w:val="00216429"/>
    <w:rsid w:val="00223129"/>
    <w:rsid w:val="00226867"/>
    <w:rsid w:val="00230680"/>
    <w:rsid w:val="00230F07"/>
    <w:rsid w:val="002441E9"/>
    <w:rsid w:val="00250E3F"/>
    <w:rsid w:val="00254BDC"/>
    <w:rsid w:val="00255F5B"/>
    <w:rsid w:val="00256F3A"/>
    <w:rsid w:val="00256FA7"/>
    <w:rsid w:val="002571DE"/>
    <w:rsid w:val="002630CF"/>
    <w:rsid w:val="00270373"/>
    <w:rsid w:val="00270FB1"/>
    <w:rsid w:val="002728E7"/>
    <w:rsid w:val="00273030"/>
    <w:rsid w:val="002770C3"/>
    <w:rsid w:val="00277493"/>
    <w:rsid w:val="00285427"/>
    <w:rsid w:val="00285E63"/>
    <w:rsid w:val="00290DD0"/>
    <w:rsid w:val="00294CC3"/>
    <w:rsid w:val="0029758F"/>
    <w:rsid w:val="00297822"/>
    <w:rsid w:val="00297F3B"/>
    <w:rsid w:val="002A0406"/>
    <w:rsid w:val="002A256D"/>
    <w:rsid w:val="002B0455"/>
    <w:rsid w:val="002B0C44"/>
    <w:rsid w:val="002B363B"/>
    <w:rsid w:val="002B3FA4"/>
    <w:rsid w:val="002B5A39"/>
    <w:rsid w:val="002B608D"/>
    <w:rsid w:val="002C0DFD"/>
    <w:rsid w:val="002C7577"/>
    <w:rsid w:val="002D24B4"/>
    <w:rsid w:val="002D37DF"/>
    <w:rsid w:val="002E15C0"/>
    <w:rsid w:val="002E24D7"/>
    <w:rsid w:val="002E4F82"/>
    <w:rsid w:val="002F2390"/>
    <w:rsid w:val="002F2FA8"/>
    <w:rsid w:val="002F5F3E"/>
    <w:rsid w:val="00306576"/>
    <w:rsid w:val="003111DC"/>
    <w:rsid w:val="00312273"/>
    <w:rsid w:val="0031482E"/>
    <w:rsid w:val="00315A97"/>
    <w:rsid w:val="003173E9"/>
    <w:rsid w:val="00320C78"/>
    <w:rsid w:val="00321445"/>
    <w:rsid w:val="0032164F"/>
    <w:rsid w:val="0032225C"/>
    <w:rsid w:val="00323B83"/>
    <w:rsid w:val="00326CD4"/>
    <w:rsid w:val="00326E79"/>
    <w:rsid w:val="00327599"/>
    <w:rsid w:val="0033094E"/>
    <w:rsid w:val="0033178E"/>
    <w:rsid w:val="003320AD"/>
    <w:rsid w:val="00336149"/>
    <w:rsid w:val="00340A06"/>
    <w:rsid w:val="0034121B"/>
    <w:rsid w:val="00345296"/>
    <w:rsid w:val="00345B7A"/>
    <w:rsid w:val="0034651E"/>
    <w:rsid w:val="003502A7"/>
    <w:rsid w:val="00352733"/>
    <w:rsid w:val="00355EF2"/>
    <w:rsid w:val="00361BA5"/>
    <w:rsid w:val="00366031"/>
    <w:rsid w:val="00374361"/>
    <w:rsid w:val="003801A5"/>
    <w:rsid w:val="0038121B"/>
    <w:rsid w:val="00383A50"/>
    <w:rsid w:val="00383BCC"/>
    <w:rsid w:val="0038428B"/>
    <w:rsid w:val="0039247E"/>
    <w:rsid w:val="00395AE8"/>
    <w:rsid w:val="0039640A"/>
    <w:rsid w:val="003A0394"/>
    <w:rsid w:val="003A2738"/>
    <w:rsid w:val="003A421D"/>
    <w:rsid w:val="003A4702"/>
    <w:rsid w:val="003B7840"/>
    <w:rsid w:val="003C0B25"/>
    <w:rsid w:val="003C105E"/>
    <w:rsid w:val="003C20D5"/>
    <w:rsid w:val="003C318B"/>
    <w:rsid w:val="003C74DC"/>
    <w:rsid w:val="003D1B33"/>
    <w:rsid w:val="003D2CC5"/>
    <w:rsid w:val="003D5E2C"/>
    <w:rsid w:val="003E0900"/>
    <w:rsid w:val="003E0A4A"/>
    <w:rsid w:val="003E4947"/>
    <w:rsid w:val="003E7AE7"/>
    <w:rsid w:val="003E7D43"/>
    <w:rsid w:val="003F049E"/>
    <w:rsid w:val="003F1144"/>
    <w:rsid w:val="003F3348"/>
    <w:rsid w:val="00401AE2"/>
    <w:rsid w:val="00406F27"/>
    <w:rsid w:val="00407E50"/>
    <w:rsid w:val="00411971"/>
    <w:rsid w:val="00413B4B"/>
    <w:rsid w:val="00415579"/>
    <w:rsid w:val="00417332"/>
    <w:rsid w:val="00420EAF"/>
    <w:rsid w:val="004229E9"/>
    <w:rsid w:val="00423719"/>
    <w:rsid w:val="004238B4"/>
    <w:rsid w:val="00424BCA"/>
    <w:rsid w:val="004323DF"/>
    <w:rsid w:val="00434794"/>
    <w:rsid w:val="004362C4"/>
    <w:rsid w:val="00440360"/>
    <w:rsid w:val="00440632"/>
    <w:rsid w:val="004439C8"/>
    <w:rsid w:val="004477EA"/>
    <w:rsid w:val="0045593B"/>
    <w:rsid w:val="00460740"/>
    <w:rsid w:val="0046162B"/>
    <w:rsid w:val="0046351C"/>
    <w:rsid w:val="00463B71"/>
    <w:rsid w:val="00463D8D"/>
    <w:rsid w:val="0046567D"/>
    <w:rsid w:val="00467133"/>
    <w:rsid w:val="00467739"/>
    <w:rsid w:val="00481131"/>
    <w:rsid w:val="004812B1"/>
    <w:rsid w:val="0048477D"/>
    <w:rsid w:val="0049460E"/>
    <w:rsid w:val="004963B6"/>
    <w:rsid w:val="004973DE"/>
    <w:rsid w:val="004A0CE8"/>
    <w:rsid w:val="004A34C3"/>
    <w:rsid w:val="004A44A3"/>
    <w:rsid w:val="004A6A4F"/>
    <w:rsid w:val="004B4FCA"/>
    <w:rsid w:val="004B785F"/>
    <w:rsid w:val="004C0E2C"/>
    <w:rsid w:val="004C1294"/>
    <w:rsid w:val="004C5C83"/>
    <w:rsid w:val="004C7EBA"/>
    <w:rsid w:val="004D43EC"/>
    <w:rsid w:val="004D69BB"/>
    <w:rsid w:val="004E337E"/>
    <w:rsid w:val="004E3AEF"/>
    <w:rsid w:val="004E3F86"/>
    <w:rsid w:val="004E6319"/>
    <w:rsid w:val="004F0155"/>
    <w:rsid w:val="004F4B8C"/>
    <w:rsid w:val="004F6B46"/>
    <w:rsid w:val="005000D8"/>
    <w:rsid w:val="0050069B"/>
    <w:rsid w:val="0050423B"/>
    <w:rsid w:val="0050636C"/>
    <w:rsid w:val="00510868"/>
    <w:rsid w:val="00511854"/>
    <w:rsid w:val="00512FE4"/>
    <w:rsid w:val="0051437A"/>
    <w:rsid w:val="00517C33"/>
    <w:rsid w:val="005224F1"/>
    <w:rsid w:val="005244C6"/>
    <w:rsid w:val="00524597"/>
    <w:rsid w:val="00525D3D"/>
    <w:rsid w:val="00534554"/>
    <w:rsid w:val="00546808"/>
    <w:rsid w:val="00547F5F"/>
    <w:rsid w:val="00552820"/>
    <w:rsid w:val="00553556"/>
    <w:rsid w:val="00566A4D"/>
    <w:rsid w:val="00567327"/>
    <w:rsid w:val="005726C1"/>
    <w:rsid w:val="00572A81"/>
    <w:rsid w:val="005751F9"/>
    <w:rsid w:val="0057533C"/>
    <w:rsid w:val="00576A83"/>
    <w:rsid w:val="0058070F"/>
    <w:rsid w:val="00584887"/>
    <w:rsid w:val="00586E27"/>
    <w:rsid w:val="005946D7"/>
    <w:rsid w:val="00595BAB"/>
    <w:rsid w:val="00596CFC"/>
    <w:rsid w:val="005A4D3C"/>
    <w:rsid w:val="005A50DA"/>
    <w:rsid w:val="005B1A25"/>
    <w:rsid w:val="005B26B1"/>
    <w:rsid w:val="005B328E"/>
    <w:rsid w:val="005B3DDA"/>
    <w:rsid w:val="005B5680"/>
    <w:rsid w:val="005B7772"/>
    <w:rsid w:val="005C0A1B"/>
    <w:rsid w:val="005C12A7"/>
    <w:rsid w:val="005C15B1"/>
    <w:rsid w:val="005C6D13"/>
    <w:rsid w:val="005C6E85"/>
    <w:rsid w:val="005D0575"/>
    <w:rsid w:val="005D2F24"/>
    <w:rsid w:val="005D4156"/>
    <w:rsid w:val="005E0D6A"/>
    <w:rsid w:val="005E0F85"/>
    <w:rsid w:val="005E259A"/>
    <w:rsid w:val="005E2AB8"/>
    <w:rsid w:val="005E50D6"/>
    <w:rsid w:val="005E5AC7"/>
    <w:rsid w:val="005E7701"/>
    <w:rsid w:val="005F1A73"/>
    <w:rsid w:val="005F26CE"/>
    <w:rsid w:val="005F31A6"/>
    <w:rsid w:val="005F77D5"/>
    <w:rsid w:val="00605884"/>
    <w:rsid w:val="00606C12"/>
    <w:rsid w:val="00607DCD"/>
    <w:rsid w:val="00610FF4"/>
    <w:rsid w:val="0061229C"/>
    <w:rsid w:val="00615295"/>
    <w:rsid w:val="00616183"/>
    <w:rsid w:val="00621C2A"/>
    <w:rsid w:val="00622A11"/>
    <w:rsid w:val="00627687"/>
    <w:rsid w:val="00634C95"/>
    <w:rsid w:val="00647211"/>
    <w:rsid w:val="00650A03"/>
    <w:rsid w:val="00651D08"/>
    <w:rsid w:val="006535E0"/>
    <w:rsid w:val="006558A9"/>
    <w:rsid w:val="00663938"/>
    <w:rsid w:val="0066407F"/>
    <w:rsid w:val="006641D4"/>
    <w:rsid w:val="006643E9"/>
    <w:rsid w:val="00665F37"/>
    <w:rsid w:val="006674CE"/>
    <w:rsid w:val="0067188E"/>
    <w:rsid w:val="00673B0D"/>
    <w:rsid w:val="00674D04"/>
    <w:rsid w:val="00676396"/>
    <w:rsid w:val="006815B4"/>
    <w:rsid w:val="006818B2"/>
    <w:rsid w:val="00681965"/>
    <w:rsid w:val="00681FA6"/>
    <w:rsid w:val="006870C1"/>
    <w:rsid w:val="00694D35"/>
    <w:rsid w:val="006A206B"/>
    <w:rsid w:val="006A3D17"/>
    <w:rsid w:val="006A50ED"/>
    <w:rsid w:val="006B1772"/>
    <w:rsid w:val="006B37E0"/>
    <w:rsid w:val="006B5054"/>
    <w:rsid w:val="006B5A0A"/>
    <w:rsid w:val="006C0E11"/>
    <w:rsid w:val="006C4B72"/>
    <w:rsid w:val="006C6D21"/>
    <w:rsid w:val="006D1496"/>
    <w:rsid w:val="006D371A"/>
    <w:rsid w:val="006D39CA"/>
    <w:rsid w:val="006D5099"/>
    <w:rsid w:val="006D7B2B"/>
    <w:rsid w:val="006D7FC8"/>
    <w:rsid w:val="006E0601"/>
    <w:rsid w:val="006E6FFC"/>
    <w:rsid w:val="006F2065"/>
    <w:rsid w:val="006F489D"/>
    <w:rsid w:val="006F55C3"/>
    <w:rsid w:val="00700AF2"/>
    <w:rsid w:val="00702AFD"/>
    <w:rsid w:val="00702E98"/>
    <w:rsid w:val="0071020C"/>
    <w:rsid w:val="00712F31"/>
    <w:rsid w:val="00715813"/>
    <w:rsid w:val="00715C6F"/>
    <w:rsid w:val="007164EB"/>
    <w:rsid w:val="00721094"/>
    <w:rsid w:val="00725E24"/>
    <w:rsid w:val="00733384"/>
    <w:rsid w:val="00733E4F"/>
    <w:rsid w:val="007449D5"/>
    <w:rsid w:val="00744C29"/>
    <w:rsid w:val="0074778B"/>
    <w:rsid w:val="00747ED6"/>
    <w:rsid w:val="00753590"/>
    <w:rsid w:val="00753C68"/>
    <w:rsid w:val="0076052C"/>
    <w:rsid w:val="00760F48"/>
    <w:rsid w:val="00763369"/>
    <w:rsid w:val="00763FAE"/>
    <w:rsid w:val="00771D73"/>
    <w:rsid w:val="00772D49"/>
    <w:rsid w:val="007734FE"/>
    <w:rsid w:val="007744F2"/>
    <w:rsid w:val="007766B3"/>
    <w:rsid w:val="00780506"/>
    <w:rsid w:val="0078432F"/>
    <w:rsid w:val="007907CB"/>
    <w:rsid w:val="00792305"/>
    <w:rsid w:val="00792E6F"/>
    <w:rsid w:val="00793811"/>
    <w:rsid w:val="00793DFE"/>
    <w:rsid w:val="007948EA"/>
    <w:rsid w:val="00796CB8"/>
    <w:rsid w:val="007A1101"/>
    <w:rsid w:val="007A1953"/>
    <w:rsid w:val="007A69C5"/>
    <w:rsid w:val="007B1636"/>
    <w:rsid w:val="007C08CA"/>
    <w:rsid w:val="007C6746"/>
    <w:rsid w:val="007D0CC5"/>
    <w:rsid w:val="007D12B0"/>
    <w:rsid w:val="007D2CC8"/>
    <w:rsid w:val="007D3500"/>
    <w:rsid w:val="007D35A9"/>
    <w:rsid w:val="007D4D6D"/>
    <w:rsid w:val="007E19B1"/>
    <w:rsid w:val="007E278F"/>
    <w:rsid w:val="007E2922"/>
    <w:rsid w:val="007E4F7A"/>
    <w:rsid w:val="007E5456"/>
    <w:rsid w:val="007E65BB"/>
    <w:rsid w:val="007E73F8"/>
    <w:rsid w:val="007E744F"/>
    <w:rsid w:val="007E78D7"/>
    <w:rsid w:val="007F1554"/>
    <w:rsid w:val="007F740C"/>
    <w:rsid w:val="007F7DE2"/>
    <w:rsid w:val="00804FF8"/>
    <w:rsid w:val="008066D8"/>
    <w:rsid w:val="00806B30"/>
    <w:rsid w:val="00806BF8"/>
    <w:rsid w:val="00823038"/>
    <w:rsid w:val="00823D66"/>
    <w:rsid w:val="00825535"/>
    <w:rsid w:val="008316BB"/>
    <w:rsid w:val="008320E1"/>
    <w:rsid w:val="00832114"/>
    <w:rsid w:val="00832ECE"/>
    <w:rsid w:val="00835C41"/>
    <w:rsid w:val="00840056"/>
    <w:rsid w:val="00841A29"/>
    <w:rsid w:val="008432C2"/>
    <w:rsid w:val="00844BAC"/>
    <w:rsid w:val="00845D0B"/>
    <w:rsid w:val="008534E1"/>
    <w:rsid w:val="00857A9E"/>
    <w:rsid w:val="008670BC"/>
    <w:rsid w:val="0087054A"/>
    <w:rsid w:val="00870655"/>
    <w:rsid w:val="00871D3C"/>
    <w:rsid w:val="00872ADB"/>
    <w:rsid w:val="00872CB7"/>
    <w:rsid w:val="00873770"/>
    <w:rsid w:val="00874098"/>
    <w:rsid w:val="00874D6B"/>
    <w:rsid w:val="00876F0E"/>
    <w:rsid w:val="00876FFB"/>
    <w:rsid w:val="00877FC0"/>
    <w:rsid w:val="00884025"/>
    <w:rsid w:val="0088493D"/>
    <w:rsid w:val="00891F8D"/>
    <w:rsid w:val="008945E4"/>
    <w:rsid w:val="00896C1C"/>
    <w:rsid w:val="0089734D"/>
    <w:rsid w:val="00897B35"/>
    <w:rsid w:val="008A05B6"/>
    <w:rsid w:val="008A12B7"/>
    <w:rsid w:val="008A27BE"/>
    <w:rsid w:val="008A29B6"/>
    <w:rsid w:val="008A2CC3"/>
    <w:rsid w:val="008A57AE"/>
    <w:rsid w:val="008A639F"/>
    <w:rsid w:val="008A65E8"/>
    <w:rsid w:val="008A7A97"/>
    <w:rsid w:val="008B4B58"/>
    <w:rsid w:val="008B4E78"/>
    <w:rsid w:val="008C3D76"/>
    <w:rsid w:val="008D1C23"/>
    <w:rsid w:val="008D542F"/>
    <w:rsid w:val="008E0694"/>
    <w:rsid w:val="008E5C47"/>
    <w:rsid w:val="008E6910"/>
    <w:rsid w:val="008E757A"/>
    <w:rsid w:val="008F3202"/>
    <w:rsid w:val="009015E7"/>
    <w:rsid w:val="00903282"/>
    <w:rsid w:val="009105A3"/>
    <w:rsid w:val="00910DEA"/>
    <w:rsid w:val="00922772"/>
    <w:rsid w:val="00923992"/>
    <w:rsid w:val="00924422"/>
    <w:rsid w:val="00930721"/>
    <w:rsid w:val="00932D49"/>
    <w:rsid w:val="0093392A"/>
    <w:rsid w:val="009343AC"/>
    <w:rsid w:val="00936D45"/>
    <w:rsid w:val="00940D59"/>
    <w:rsid w:val="00950650"/>
    <w:rsid w:val="00956C81"/>
    <w:rsid w:val="009570ED"/>
    <w:rsid w:val="00957239"/>
    <w:rsid w:val="00963C40"/>
    <w:rsid w:val="009674B9"/>
    <w:rsid w:val="0096786C"/>
    <w:rsid w:val="00972B23"/>
    <w:rsid w:val="009756FC"/>
    <w:rsid w:val="00976042"/>
    <w:rsid w:val="009775C7"/>
    <w:rsid w:val="00977984"/>
    <w:rsid w:val="009849E1"/>
    <w:rsid w:val="00984A0D"/>
    <w:rsid w:val="009856C8"/>
    <w:rsid w:val="0099098F"/>
    <w:rsid w:val="00990E75"/>
    <w:rsid w:val="00991A6E"/>
    <w:rsid w:val="00995221"/>
    <w:rsid w:val="009A2884"/>
    <w:rsid w:val="009A297A"/>
    <w:rsid w:val="009A2DAF"/>
    <w:rsid w:val="009A34A4"/>
    <w:rsid w:val="009A4B4C"/>
    <w:rsid w:val="009A6EBE"/>
    <w:rsid w:val="009A6F91"/>
    <w:rsid w:val="009B1FC6"/>
    <w:rsid w:val="009B227A"/>
    <w:rsid w:val="009B3FD5"/>
    <w:rsid w:val="009B569D"/>
    <w:rsid w:val="009C0077"/>
    <w:rsid w:val="009C063E"/>
    <w:rsid w:val="009C138E"/>
    <w:rsid w:val="009C1E62"/>
    <w:rsid w:val="009C2F32"/>
    <w:rsid w:val="009C3A9E"/>
    <w:rsid w:val="009C54A3"/>
    <w:rsid w:val="009C6765"/>
    <w:rsid w:val="009C6E30"/>
    <w:rsid w:val="009D1627"/>
    <w:rsid w:val="009E0B33"/>
    <w:rsid w:val="009E1237"/>
    <w:rsid w:val="009E2358"/>
    <w:rsid w:val="009E50AF"/>
    <w:rsid w:val="009E7910"/>
    <w:rsid w:val="009F1470"/>
    <w:rsid w:val="009F211D"/>
    <w:rsid w:val="009F2447"/>
    <w:rsid w:val="009F338F"/>
    <w:rsid w:val="009F7604"/>
    <w:rsid w:val="00A00400"/>
    <w:rsid w:val="00A017EC"/>
    <w:rsid w:val="00A051A7"/>
    <w:rsid w:val="00A064B1"/>
    <w:rsid w:val="00A0766C"/>
    <w:rsid w:val="00A07A5F"/>
    <w:rsid w:val="00A10615"/>
    <w:rsid w:val="00A1062F"/>
    <w:rsid w:val="00A17B55"/>
    <w:rsid w:val="00A201B6"/>
    <w:rsid w:val="00A21F63"/>
    <w:rsid w:val="00A25278"/>
    <w:rsid w:val="00A26CE0"/>
    <w:rsid w:val="00A34F43"/>
    <w:rsid w:val="00A350BF"/>
    <w:rsid w:val="00A3715F"/>
    <w:rsid w:val="00A41ECD"/>
    <w:rsid w:val="00A42790"/>
    <w:rsid w:val="00A43AEE"/>
    <w:rsid w:val="00A43FC3"/>
    <w:rsid w:val="00A441EF"/>
    <w:rsid w:val="00A45BDC"/>
    <w:rsid w:val="00A46530"/>
    <w:rsid w:val="00A51453"/>
    <w:rsid w:val="00A52412"/>
    <w:rsid w:val="00A5280F"/>
    <w:rsid w:val="00A60457"/>
    <w:rsid w:val="00A611E6"/>
    <w:rsid w:val="00A6245C"/>
    <w:rsid w:val="00A64110"/>
    <w:rsid w:val="00A64767"/>
    <w:rsid w:val="00A70F50"/>
    <w:rsid w:val="00A71377"/>
    <w:rsid w:val="00A75EB5"/>
    <w:rsid w:val="00A82619"/>
    <w:rsid w:val="00A85201"/>
    <w:rsid w:val="00A90D00"/>
    <w:rsid w:val="00A92AA1"/>
    <w:rsid w:val="00A92DC7"/>
    <w:rsid w:val="00A97FB6"/>
    <w:rsid w:val="00AA3DA5"/>
    <w:rsid w:val="00AA5B12"/>
    <w:rsid w:val="00AB121F"/>
    <w:rsid w:val="00AB1814"/>
    <w:rsid w:val="00AB2227"/>
    <w:rsid w:val="00AB455F"/>
    <w:rsid w:val="00AB5FB2"/>
    <w:rsid w:val="00AB6AEA"/>
    <w:rsid w:val="00AD1560"/>
    <w:rsid w:val="00AD1770"/>
    <w:rsid w:val="00AE2D9A"/>
    <w:rsid w:val="00AE61B1"/>
    <w:rsid w:val="00AF5B7F"/>
    <w:rsid w:val="00AF766B"/>
    <w:rsid w:val="00B0451E"/>
    <w:rsid w:val="00B06EA7"/>
    <w:rsid w:val="00B118AF"/>
    <w:rsid w:val="00B13C0B"/>
    <w:rsid w:val="00B14C66"/>
    <w:rsid w:val="00B217F5"/>
    <w:rsid w:val="00B218BB"/>
    <w:rsid w:val="00B2259D"/>
    <w:rsid w:val="00B22E7A"/>
    <w:rsid w:val="00B27B30"/>
    <w:rsid w:val="00B27E35"/>
    <w:rsid w:val="00B302A2"/>
    <w:rsid w:val="00B3186C"/>
    <w:rsid w:val="00B33B07"/>
    <w:rsid w:val="00B348E5"/>
    <w:rsid w:val="00B36C16"/>
    <w:rsid w:val="00B50CAD"/>
    <w:rsid w:val="00B57564"/>
    <w:rsid w:val="00B6104F"/>
    <w:rsid w:val="00B61E33"/>
    <w:rsid w:val="00B6259A"/>
    <w:rsid w:val="00B6620F"/>
    <w:rsid w:val="00B668CB"/>
    <w:rsid w:val="00B66A9F"/>
    <w:rsid w:val="00B7034B"/>
    <w:rsid w:val="00B744A9"/>
    <w:rsid w:val="00B764FD"/>
    <w:rsid w:val="00B80B51"/>
    <w:rsid w:val="00B821EA"/>
    <w:rsid w:val="00B82241"/>
    <w:rsid w:val="00B82521"/>
    <w:rsid w:val="00B826A6"/>
    <w:rsid w:val="00B826BF"/>
    <w:rsid w:val="00B85F77"/>
    <w:rsid w:val="00B903FB"/>
    <w:rsid w:val="00B9402D"/>
    <w:rsid w:val="00B94542"/>
    <w:rsid w:val="00BA02A6"/>
    <w:rsid w:val="00BA097C"/>
    <w:rsid w:val="00BA1633"/>
    <w:rsid w:val="00BA4600"/>
    <w:rsid w:val="00BA7958"/>
    <w:rsid w:val="00BB3104"/>
    <w:rsid w:val="00BB5E0B"/>
    <w:rsid w:val="00BC6581"/>
    <w:rsid w:val="00BC6CD0"/>
    <w:rsid w:val="00BD0C49"/>
    <w:rsid w:val="00BD1B80"/>
    <w:rsid w:val="00BD25A6"/>
    <w:rsid w:val="00BD2C6D"/>
    <w:rsid w:val="00BD341B"/>
    <w:rsid w:val="00BD59B9"/>
    <w:rsid w:val="00BD6008"/>
    <w:rsid w:val="00BD7D52"/>
    <w:rsid w:val="00BE52AD"/>
    <w:rsid w:val="00BE611C"/>
    <w:rsid w:val="00BE6D37"/>
    <w:rsid w:val="00BE7D4A"/>
    <w:rsid w:val="00BF2283"/>
    <w:rsid w:val="00BF2D39"/>
    <w:rsid w:val="00BF5AD4"/>
    <w:rsid w:val="00C051A5"/>
    <w:rsid w:val="00C05C3A"/>
    <w:rsid w:val="00C0688A"/>
    <w:rsid w:val="00C06B58"/>
    <w:rsid w:val="00C06D64"/>
    <w:rsid w:val="00C07076"/>
    <w:rsid w:val="00C073FD"/>
    <w:rsid w:val="00C15021"/>
    <w:rsid w:val="00C16B17"/>
    <w:rsid w:val="00C20027"/>
    <w:rsid w:val="00C224CC"/>
    <w:rsid w:val="00C2340E"/>
    <w:rsid w:val="00C23EA5"/>
    <w:rsid w:val="00C24DB5"/>
    <w:rsid w:val="00C33116"/>
    <w:rsid w:val="00C33BA0"/>
    <w:rsid w:val="00C35D76"/>
    <w:rsid w:val="00C40F26"/>
    <w:rsid w:val="00C41D15"/>
    <w:rsid w:val="00C50846"/>
    <w:rsid w:val="00C55911"/>
    <w:rsid w:val="00C5634F"/>
    <w:rsid w:val="00C644D0"/>
    <w:rsid w:val="00C67BC3"/>
    <w:rsid w:val="00C67C1A"/>
    <w:rsid w:val="00C72BB8"/>
    <w:rsid w:val="00C72DF3"/>
    <w:rsid w:val="00C777A4"/>
    <w:rsid w:val="00C819BA"/>
    <w:rsid w:val="00C85E5C"/>
    <w:rsid w:val="00C90F69"/>
    <w:rsid w:val="00C9282E"/>
    <w:rsid w:val="00C94157"/>
    <w:rsid w:val="00CA6545"/>
    <w:rsid w:val="00CA717A"/>
    <w:rsid w:val="00CB07D2"/>
    <w:rsid w:val="00CB0A9D"/>
    <w:rsid w:val="00CB0E1A"/>
    <w:rsid w:val="00CB0E76"/>
    <w:rsid w:val="00CB21D2"/>
    <w:rsid w:val="00CB3359"/>
    <w:rsid w:val="00CC23DA"/>
    <w:rsid w:val="00CC59FF"/>
    <w:rsid w:val="00CD3404"/>
    <w:rsid w:val="00CE010D"/>
    <w:rsid w:val="00CE3502"/>
    <w:rsid w:val="00CE5613"/>
    <w:rsid w:val="00CF050A"/>
    <w:rsid w:val="00CF0930"/>
    <w:rsid w:val="00CF0ED3"/>
    <w:rsid w:val="00CF17CB"/>
    <w:rsid w:val="00CF2327"/>
    <w:rsid w:val="00CF52A5"/>
    <w:rsid w:val="00CF6751"/>
    <w:rsid w:val="00D015CE"/>
    <w:rsid w:val="00D0257A"/>
    <w:rsid w:val="00D04229"/>
    <w:rsid w:val="00D1137E"/>
    <w:rsid w:val="00D16E52"/>
    <w:rsid w:val="00D24EB1"/>
    <w:rsid w:val="00D265D7"/>
    <w:rsid w:val="00D270E6"/>
    <w:rsid w:val="00D27AEB"/>
    <w:rsid w:val="00D30567"/>
    <w:rsid w:val="00D323A0"/>
    <w:rsid w:val="00D33642"/>
    <w:rsid w:val="00D341C7"/>
    <w:rsid w:val="00D34B95"/>
    <w:rsid w:val="00D35B14"/>
    <w:rsid w:val="00D36C52"/>
    <w:rsid w:val="00D42988"/>
    <w:rsid w:val="00D44F38"/>
    <w:rsid w:val="00D505D5"/>
    <w:rsid w:val="00D52B0F"/>
    <w:rsid w:val="00D5328C"/>
    <w:rsid w:val="00D540BB"/>
    <w:rsid w:val="00D546E9"/>
    <w:rsid w:val="00D55098"/>
    <w:rsid w:val="00D60B28"/>
    <w:rsid w:val="00D610C5"/>
    <w:rsid w:val="00D63DDB"/>
    <w:rsid w:val="00D63FD7"/>
    <w:rsid w:val="00D6534A"/>
    <w:rsid w:val="00D72F5D"/>
    <w:rsid w:val="00D74C4A"/>
    <w:rsid w:val="00D7721C"/>
    <w:rsid w:val="00D85B02"/>
    <w:rsid w:val="00D91598"/>
    <w:rsid w:val="00D92AC3"/>
    <w:rsid w:val="00DA250F"/>
    <w:rsid w:val="00DA38A7"/>
    <w:rsid w:val="00DB353C"/>
    <w:rsid w:val="00DC3B4B"/>
    <w:rsid w:val="00DC4312"/>
    <w:rsid w:val="00DC6A50"/>
    <w:rsid w:val="00DD0D0D"/>
    <w:rsid w:val="00DD5B45"/>
    <w:rsid w:val="00DD5E6C"/>
    <w:rsid w:val="00DE4E68"/>
    <w:rsid w:val="00DE4F3A"/>
    <w:rsid w:val="00DF3353"/>
    <w:rsid w:val="00E043F8"/>
    <w:rsid w:val="00E04EDE"/>
    <w:rsid w:val="00E0545E"/>
    <w:rsid w:val="00E07C52"/>
    <w:rsid w:val="00E12DDA"/>
    <w:rsid w:val="00E12FCE"/>
    <w:rsid w:val="00E13C6C"/>
    <w:rsid w:val="00E147B8"/>
    <w:rsid w:val="00E14F22"/>
    <w:rsid w:val="00E15EFE"/>
    <w:rsid w:val="00E175F6"/>
    <w:rsid w:val="00E17DEB"/>
    <w:rsid w:val="00E219B8"/>
    <w:rsid w:val="00E2460F"/>
    <w:rsid w:val="00E30253"/>
    <w:rsid w:val="00E309B8"/>
    <w:rsid w:val="00E43287"/>
    <w:rsid w:val="00E43FE2"/>
    <w:rsid w:val="00E4762D"/>
    <w:rsid w:val="00E478F3"/>
    <w:rsid w:val="00E503E2"/>
    <w:rsid w:val="00E5174F"/>
    <w:rsid w:val="00E5232D"/>
    <w:rsid w:val="00E52AC4"/>
    <w:rsid w:val="00E56268"/>
    <w:rsid w:val="00E57C3B"/>
    <w:rsid w:val="00E57EA4"/>
    <w:rsid w:val="00E61513"/>
    <w:rsid w:val="00E629EB"/>
    <w:rsid w:val="00E64561"/>
    <w:rsid w:val="00E653B2"/>
    <w:rsid w:val="00E676F6"/>
    <w:rsid w:val="00E7053B"/>
    <w:rsid w:val="00E7340E"/>
    <w:rsid w:val="00E7537D"/>
    <w:rsid w:val="00E77B56"/>
    <w:rsid w:val="00E8146C"/>
    <w:rsid w:val="00E85981"/>
    <w:rsid w:val="00E85BB8"/>
    <w:rsid w:val="00E91A46"/>
    <w:rsid w:val="00EA746B"/>
    <w:rsid w:val="00EB0114"/>
    <w:rsid w:val="00EB44E0"/>
    <w:rsid w:val="00EB54C4"/>
    <w:rsid w:val="00EB5AFD"/>
    <w:rsid w:val="00EC02A0"/>
    <w:rsid w:val="00EC505F"/>
    <w:rsid w:val="00EC545D"/>
    <w:rsid w:val="00EC5944"/>
    <w:rsid w:val="00EC63BB"/>
    <w:rsid w:val="00EC6F6E"/>
    <w:rsid w:val="00ED0AFE"/>
    <w:rsid w:val="00ED343D"/>
    <w:rsid w:val="00EE2361"/>
    <w:rsid w:val="00EF2E40"/>
    <w:rsid w:val="00EF5586"/>
    <w:rsid w:val="00EF6C66"/>
    <w:rsid w:val="00EF7336"/>
    <w:rsid w:val="00F0167E"/>
    <w:rsid w:val="00F03886"/>
    <w:rsid w:val="00F03C10"/>
    <w:rsid w:val="00F06541"/>
    <w:rsid w:val="00F12A6C"/>
    <w:rsid w:val="00F12AF4"/>
    <w:rsid w:val="00F151A7"/>
    <w:rsid w:val="00F1554D"/>
    <w:rsid w:val="00F230D6"/>
    <w:rsid w:val="00F25577"/>
    <w:rsid w:val="00F257F5"/>
    <w:rsid w:val="00F276CE"/>
    <w:rsid w:val="00F311C0"/>
    <w:rsid w:val="00F33B25"/>
    <w:rsid w:val="00F36C26"/>
    <w:rsid w:val="00F40BE3"/>
    <w:rsid w:val="00F42846"/>
    <w:rsid w:val="00F45847"/>
    <w:rsid w:val="00F53B3F"/>
    <w:rsid w:val="00F56EC9"/>
    <w:rsid w:val="00F56EE0"/>
    <w:rsid w:val="00F57748"/>
    <w:rsid w:val="00F6431F"/>
    <w:rsid w:val="00F6644F"/>
    <w:rsid w:val="00F74437"/>
    <w:rsid w:val="00F75FA5"/>
    <w:rsid w:val="00F81E12"/>
    <w:rsid w:val="00F8321E"/>
    <w:rsid w:val="00FA2045"/>
    <w:rsid w:val="00FA3907"/>
    <w:rsid w:val="00FA4CB6"/>
    <w:rsid w:val="00FA6C5A"/>
    <w:rsid w:val="00FA7D48"/>
    <w:rsid w:val="00FB4A64"/>
    <w:rsid w:val="00FB7FF4"/>
    <w:rsid w:val="00FC3E4C"/>
    <w:rsid w:val="00FC526D"/>
    <w:rsid w:val="00FC6AF2"/>
    <w:rsid w:val="00FC7302"/>
    <w:rsid w:val="00FC7315"/>
    <w:rsid w:val="00FD1AA7"/>
    <w:rsid w:val="00FD5E57"/>
    <w:rsid w:val="00FE3963"/>
    <w:rsid w:val="00FE7B60"/>
    <w:rsid w:val="00FF4AF2"/>
    <w:rsid w:val="00FF4D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E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Spacing1,endnote text,normal,Nishanth,No Spacing2,Endnote Text1,No Spacing11,No Spacing3,Endnote Text2,Normal2,Normal3,Normal4,Normal5,Normal6,Endnote Text3,Normal11,Endnote Text11,Endnote Text4,NORMAL TEXT,Normal7,Endnote Text21"/>
    <w:link w:val="NoSpacingChar"/>
    <w:uiPriority w:val="1"/>
    <w:qFormat/>
    <w:rsid w:val="00E43FE2"/>
    <w:pPr>
      <w:suppressAutoHyphens/>
      <w:spacing w:after="0" w:line="240" w:lineRule="auto"/>
    </w:pPr>
    <w:rPr>
      <w:rFonts w:ascii="Times New Roman" w:eastAsia="Times New Roman" w:hAnsi="Times New Roman" w:cs="Times New Roman"/>
      <w:sz w:val="24"/>
      <w:szCs w:val="24"/>
      <w:lang w:eastAsia="ar-SA"/>
    </w:rPr>
  </w:style>
  <w:style w:type="character" w:customStyle="1" w:styleId="NoSpacingChar">
    <w:name w:val="No Spacing Char"/>
    <w:aliases w:val="No Spacing1 Char,endnote text Char,normal Char,Nishanth Char,No Spacing2 Char,Endnote Text1 Char,No Spacing11 Char,No Spacing3 Char,Endnote Text2 Char,Normal2 Char,Normal3 Char,Normal4 Char,Normal5 Char,Normal6 Char,Endnote Text3 Char"/>
    <w:link w:val="NoSpacing"/>
    <w:uiPriority w:val="1"/>
    <w:qFormat/>
    <w:locked/>
    <w:rsid w:val="00E43FE2"/>
    <w:rPr>
      <w:rFonts w:ascii="Times New Roman" w:eastAsia="Times New Roman" w:hAnsi="Times New Roman" w:cs="Times New Roman"/>
      <w:sz w:val="24"/>
      <w:szCs w:val="24"/>
      <w:lang w:eastAsia="ar-SA"/>
    </w:rPr>
  </w:style>
  <w:style w:type="table" w:styleId="TableGrid">
    <w:name w:val="Table Grid"/>
    <w:basedOn w:val="TableNormal"/>
    <w:uiPriority w:val="59"/>
    <w:rsid w:val="00E43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C3D76"/>
    <w:rPr>
      <w:color w:val="0000FF" w:themeColor="hyperlink"/>
      <w:u w:val="single"/>
    </w:rPr>
  </w:style>
  <w:style w:type="paragraph" w:customStyle="1" w:styleId="Standard">
    <w:name w:val="Standard"/>
    <w:rsid w:val="00315A97"/>
    <w:pPr>
      <w:suppressAutoHyphens/>
      <w:autoSpaceDN w:val="0"/>
    </w:pPr>
    <w:rPr>
      <w:rFonts w:ascii="Calibri" w:eastAsia="SimSun" w:hAnsi="Calibri" w:cs="F"/>
      <w:kern w:val="3"/>
    </w:rPr>
  </w:style>
  <w:style w:type="paragraph" w:styleId="ListParagraph">
    <w:name w:val="List Paragraph"/>
    <w:basedOn w:val="Normal"/>
    <w:uiPriority w:val="34"/>
    <w:qFormat/>
    <w:rsid w:val="00315A97"/>
    <w:pPr>
      <w:ind w:left="720"/>
      <w:contextualSpacing/>
    </w:pPr>
  </w:style>
  <w:style w:type="paragraph" w:styleId="Caption">
    <w:name w:val="caption"/>
    <w:basedOn w:val="Standard"/>
    <w:rsid w:val="00832ECE"/>
    <w:pPr>
      <w:suppressLineNumbers/>
      <w:spacing w:before="120" w:after="120"/>
      <w:textAlignment w:val="baseline"/>
    </w:pPr>
    <w:rPr>
      <w:rFonts w:cs="Mangal"/>
      <w:i/>
      <w:iCs/>
      <w:sz w:val="24"/>
      <w:szCs w:val="24"/>
    </w:rPr>
  </w:style>
  <w:style w:type="paragraph" w:styleId="BalloonText">
    <w:name w:val="Balloon Text"/>
    <w:basedOn w:val="Normal"/>
    <w:link w:val="BalloonTextChar"/>
    <w:uiPriority w:val="99"/>
    <w:semiHidden/>
    <w:unhideWhenUsed/>
    <w:rsid w:val="009E7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910"/>
    <w:rPr>
      <w:rFonts w:ascii="Tahoma" w:eastAsiaTheme="minorEastAsia" w:hAnsi="Tahoma" w:cs="Tahoma"/>
      <w:sz w:val="16"/>
      <w:szCs w:val="16"/>
    </w:rPr>
  </w:style>
  <w:style w:type="character" w:customStyle="1" w:styleId="ListLabel1">
    <w:name w:val="ListLabel 1"/>
    <w:rsid w:val="008316BB"/>
    <w:rPr>
      <w:rFonts w:cs="Courier New"/>
    </w:rPr>
  </w:style>
  <w:style w:type="paragraph" w:customStyle="1" w:styleId="Normal1">
    <w:name w:val="Normal1"/>
    <w:rsid w:val="00185E40"/>
    <w:pPr>
      <w:suppressAutoHyphens/>
      <w:autoSpaceDN w:val="0"/>
      <w:spacing w:after="0" w:line="100" w:lineRule="atLeast"/>
      <w:ind w:left="-1" w:right="-1" w:hanging="1"/>
    </w:pPr>
    <w:rPr>
      <w:rFonts w:ascii="Times New Roman" w:eastAsia="Times New Roman" w:hAnsi="Times New Roman" w:cs="Times New Roman"/>
      <w:color w:val="000000"/>
      <w:kern w:val="3"/>
      <w:sz w:val="24"/>
      <w:szCs w:val="24"/>
      <w:lang w:eastAsia="hi-IN" w:bidi="hi-IN"/>
    </w:rPr>
  </w:style>
  <w:style w:type="character" w:customStyle="1" w:styleId="UnresolvedMention">
    <w:name w:val="Unresolved Mention"/>
    <w:basedOn w:val="DefaultParagraphFont"/>
    <w:uiPriority w:val="99"/>
    <w:semiHidden/>
    <w:unhideWhenUsed/>
    <w:rsid w:val="001D08E2"/>
    <w:rPr>
      <w:color w:val="605E5C"/>
      <w:shd w:val="clear" w:color="auto" w:fill="E1DFDD"/>
    </w:rPr>
  </w:style>
  <w:style w:type="paragraph" w:styleId="Header">
    <w:name w:val="header"/>
    <w:basedOn w:val="Normal"/>
    <w:link w:val="HeaderChar"/>
    <w:unhideWhenUsed/>
    <w:rsid w:val="00B7034B"/>
    <w:pPr>
      <w:widowControl w:val="0"/>
      <w:tabs>
        <w:tab w:val="center" w:pos="4513"/>
        <w:tab w:val="right" w:pos="9026"/>
      </w:tabs>
      <w:suppressAutoHyphens/>
      <w:autoSpaceDN w:val="0"/>
      <w:spacing w:after="0" w:line="240" w:lineRule="auto"/>
      <w:textAlignment w:val="baseline"/>
    </w:pPr>
    <w:rPr>
      <w:rFonts w:ascii="Times New Roman" w:eastAsia="SimSun" w:hAnsi="Times New Roman" w:cs="Mangal"/>
      <w:kern w:val="3"/>
      <w:sz w:val="20"/>
      <w:szCs w:val="20"/>
      <w:lang w:val="en-IN" w:eastAsia="en-IN" w:bidi="hi-IN"/>
    </w:rPr>
  </w:style>
  <w:style w:type="character" w:customStyle="1" w:styleId="HeaderChar">
    <w:name w:val="Header Char"/>
    <w:basedOn w:val="DefaultParagraphFont"/>
    <w:link w:val="Header"/>
    <w:rsid w:val="00B7034B"/>
    <w:rPr>
      <w:rFonts w:ascii="Times New Roman" w:eastAsia="SimSun" w:hAnsi="Times New Roman" w:cs="Mangal"/>
      <w:kern w:val="3"/>
      <w:sz w:val="20"/>
      <w:szCs w:val="20"/>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E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Spacing1,endnote text,normal,Nishanth,No Spacing2,Endnote Text1,No Spacing11,No Spacing3,Endnote Text2,Normal2,Normal3,Normal4,Normal5,Normal6,Endnote Text3,Normal11,Endnote Text11,Endnote Text4,NORMAL TEXT,Normal7,Endnote Text21"/>
    <w:link w:val="NoSpacingChar"/>
    <w:uiPriority w:val="1"/>
    <w:qFormat/>
    <w:rsid w:val="00E43FE2"/>
    <w:pPr>
      <w:suppressAutoHyphens/>
      <w:spacing w:after="0" w:line="240" w:lineRule="auto"/>
    </w:pPr>
    <w:rPr>
      <w:rFonts w:ascii="Times New Roman" w:eastAsia="Times New Roman" w:hAnsi="Times New Roman" w:cs="Times New Roman"/>
      <w:sz w:val="24"/>
      <w:szCs w:val="24"/>
      <w:lang w:eastAsia="ar-SA"/>
    </w:rPr>
  </w:style>
  <w:style w:type="character" w:customStyle="1" w:styleId="NoSpacingChar">
    <w:name w:val="No Spacing Char"/>
    <w:aliases w:val="No Spacing1 Char,endnote text Char,normal Char,Nishanth Char,No Spacing2 Char,Endnote Text1 Char,No Spacing11 Char,No Spacing3 Char,Endnote Text2 Char,Normal2 Char,Normal3 Char,Normal4 Char,Normal5 Char,Normal6 Char,Endnote Text3 Char"/>
    <w:link w:val="NoSpacing"/>
    <w:uiPriority w:val="1"/>
    <w:qFormat/>
    <w:locked/>
    <w:rsid w:val="00E43FE2"/>
    <w:rPr>
      <w:rFonts w:ascii="Times New Roman" w:eastAsia="Times New Roman" w:hAnsi="Times New Roman" w:cs="Times New Roman"/>
      <w:sz w:val="24"/>
      <w:szCs w:val="24"/>
      <w:lang w:eastAsia="ar-SA"/>
    </w:rPr>
  </w:style>
  <w:style w:type="table" w:styleId="TableGrid">
    <w:name w:val="Table Grid"/>
    <w:basedOn w:val="TableNormal"/>
    <w:uiPriority w:val="59"/>
    <w:rsid w:val="00E43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C3D76"/>
    <w:rPr>
      <w:color w:val="0000FF" w:themeColor="hyperlink"/>
      <w:u w:val="single"/>
    </w:rPr>
  </w:style>
  <w:style w:type="paragraph" w:customStyle="1" w:styleId="Standard">
    <w:name w:val="Standard"/>
    <w:rsid w:val="00315A97"/>
    <w:pPr>
      <w:suppressAutoHyphens/>
      <w:autoSpaceDN w:val="0"/>
    </w:pPr>
    <w:rPr>
      <w:rFonts w:ascii="Calibri" w:eastAsia="SimSun" w:hAnsi="Calibri" w:cs="F"/>
      <w:kern w:val="3"/>
    </w:rPr>
  </w:style>
  <w:style w:type="paragraph" w:styleId="ListParagraph">
    <w:name w:val="List Paragraph"/>
    <w:basedOn w:val="Normal"/>
    <w:uiPriority w:val="34"/>
    <w:qFormat/>
    <w:rsid w:val="00315A97"/>
    <w:pPr>
      <w:ind w:left="720"/>
      <w:contextualSpacing/>
    </w:pPr>
  </w:style>
  <w:style w:type="paragraph" w:styleId="Caption">
    <w:name w:val="caption"/>
    <w:basedOn w:val="Standard"/>
    <w:rsid w:val="00832ECE"/>
    <w:pPr>
      <w:suppressLineNumbers/>
      <w:spacing w:before="120" w:after="120"/>
      <w:textAlignment w:val="baseline"/>
    </w:pPr>
    <w:rPr>
      <w:rFonts w:cs="Mangal"/>
      <w:i/>
      <w:iCs/>
      <w:sz w:val="24"/>
      <w:szCs w:val="24"/>
    </w:rPr>
  </w:style>
  <w:style w:type="paragraph" w:styleId="BalloonText">
    <w:name w:val="Balloon Text"/>
    <w:basedOn w:val="Normal"/>
    <w:link w:val="BalloonTextChar"/>
    <w:uiPriority w:val="99"/>
    <w:semiHidden/>
    <w:unhideWhenUsed/>
    <w:rsid w:val="009E7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910"/>
    <w:rPr>
      <w:rFonts w:ascii="Tahoma" w:eastAsiaTheme="minorEastAsia" w:hAnsi="Tahoma" w:cs="Tahoma"/>
      <w:sz w:val="16"/>
      <w:szCs w:val="16"/>
    </w:rPr>
  </w:style>
  <w:style w:type="character" w:customStyle="1" w:styleId="ListLabel1">
    <w:name w:val="ListLabel 1"/>
    <w:rsid w:val="008316BB"/>
    <w:rPr>
      <w:rFonts w:cs="Courier New"/>
    </w:rPr>
  </w:style>
  <w:style w:type="paragraph" w:customStyle="1" w:styleId="Normal1">
    <w:name w:val="Normal1"/>
    <w:rsid w:val="00185E40"/>
    <w:pPr>
      <w:suppressAutoHyphens/>
      <w:autoSpaceDN w:val="0"/>
      <w:spacing w:after="0" w:line="100" w:lineRule="atLeast"/>
      <w:ind w:left="-1" w:right="-1" w:hanging="1"/>
    </w:pPr>
    <w:rPr>
      <w:rFonts w:ascii="Times New Roman" w:eastAsia="Times New Roman" w:hAnsi="Times New Roman" w:cs="Times New Roman"/>
      <w:color w:val="000000"/>
      <w:kern w:val="3"/>
      <w:sz w:val="24"/>
      <w:szCs w:val="24"/>
      <w:lang w:eastAsia="hi-IN" w:bidi="hi-IN"/>
    </w:rPr>
  </w:style>
  <w:style w:type="character" w:customStyle="1" w:styleId="UnresolvedMention">
    <w:name w:val="Unresolved Mention"/>
    <w:basedOn w:val="DefaultParagraphFont"/>
    <w:uiPriority w:val="99"/>
    <w:semiHidden/>
    <w:unhideWhenUsed/>
    <w:rsid w:val="001D08E2"/>
    <w:rPr>
      <w:color w:val="605E5C"/>
      <w:shd w:val="clear" w:color="auto" w:fill="E1DFDD"/>
    </w:rPr>
  </w:style>
  <w:style w:type="paragraph" w:styleId="Header">
    <w:name w:val="header"/>
    <w:basedOn w:val="Normal"/>
    <w:link w:val="HeaderChar"/>
    <w:unhideWhenUsed/>
    <w:rsid w:val="00B7034B"/>
    <w:pPr>
      <w:widowControl w:val="0"/>
      <w:tabs>
        <w:tab w:val="center" w:pos="4513"/>
        <w:tab w:val="right" w:pos="9026"/>
      </w:tabs>
      <w:suppressAutoHyphens/>
      <w:autoSpaceDN w:val="0"/>
      <w:spacing w:after="0" w:line="240" w:lineRule="auto"/>
      <w:textAlignment w:val="baseline"/>
    </w:pPr>
    <w:rPr>
      <w:rFonts w:ascii="Times New Roman" w:eastAsia="SimSun" w:hAnsi="Times New Roman" w:cs="Mangal"/>
      <w:kern w:val="3"/>
      <w:sz w:val="20"/>
      <w:szCs w:val="20"/>
      <w:lang w:val="en-IN" w:eastAsia="en-IN" w:bidi="hi-IN"/>
    </w:rPr>
  </w:style>
  <w:style w:type="character" w:customStyle="1" w:styleId="HeaderChar">
    <w:name w:val="Header Char"/>
    <w:basedOn w:val="DefaultParagraphFont"/>
    <w:link w:val="Header"/>
    <w:rsid w:val="00B7034B"/>
    <w:rPr>
      <w:rFonts w:ascii="Times New Roman" w:eastAsia="SimSun" w:hAnsi="Times New Roman" w:cs="Mangal"/>
      <w:kern w:val="3"/>
      <w:sz w:val="20"/>
      <w:szCs w:val="2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8192">
      <w:bodyDiv w:val="1"/>
      <w:marLeft w:val="0"/>
      <w:marRight w:val="0"/>
      <w:marTop w:val="0"/>
      <w:marBottom w:val="0"/>
      <w:divBdr>
        <w:top w:val="none" w:sz="0" w:space="0" w:color="auto"/>
        <w:left w:val="none" w:sz="0" w:space="0" w:color="auto"/>
        <w:bottom w:val="none" w:sz="0" w:space="0" w:color="auto"/>
        <w:right w:val="none" w:sz="0" w:space="0" w:color="auto"/>
      </w:divBdr>
    </w:div>
    <w:div w:id="629701338">
      <w:bodyDiv w:val="1"/>
      <w:marLeft w:val="0"/>
      <w:marRight w:val="0"/>
      <w:marTop w:val="0"/>
      <w:marBottom w:val="0"/>
      <w:divBdr>
        <w:top w:val="none" w:sz="0" w:space="0" w:color="auto"/>
        <w:left w:val="none" w:sz="0" w:space="0" w:color="auto"/>
        <w:bottom w:val="none" w:sz="0" w:space="0" w:color="auto"/>
        <w:right w:val="none" w:sz="0" w:space="0" w:color="auto"/>
      </w:divBdr>
    </w:div>
    <w:div w:id="122221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ebkray@psballianc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void(0)" TargetMode="External"/><Relationship Id="rId12" Type="http://schemas.openxmlformats.org/officeDocument/2006/relationships/hyperlink" Target="http://www.centralbankofindia.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bkray.in/" TargetMode="External"/><Relationship Id="rId5" Type="http://schemas.openxmlformats.org/officeDocument/2006/relationships/settings" Target="settings.xml"/><Relationship Id="rId10" Type="http://schemas.openxmlformats.org/officeDocument/2006/relationships/hyperlink" Target="https://ebkray.in/" TargetMode="External"/><Relationship Id="rId4" Type="http://schemas.microsoft.com/office/2007/relationships/stylesWithEffects" Target="stylesWithEffects.xml"/><Relationship Id="rId9" Type="http://schemas.openxmlformats.org/officeDocument/2006/relationships/hyperlink" Target="https://ebkray.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3A0AE-2693-442B-B9F4-A95FCAC07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BIPIN BHAVSAR</dc:creator>
  <cp:lastModifiedBy>SAGAR KARALE</cp:lastModifiedBy>
  <cp:revision>12</cp:revision>
  <cp:lastPrinted>2024-10-30T10:19:00Z</cp:lastPrinted>
  <dcterms:created xsi:type="dcterms:W3CDTF">2024-07-30T07:05:00Z</dcterms:created>
  <dcterms:modified xsi:type="dcterms:W3CDTF">2024-10-30T10:19:00Z</dcterms:modified>
</cp:coreProperties>
</file>