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EB" w:rsidRDefault="000615EB" w:rsidP="00D86A12">
      <w:pPr>
        <w:pStyle w:val="NoSpacing"/>
        <w:ind w:firstLine="720"/>
        <w:jc w:val="both"/>
        <w:rPr>
          <w:rFonts w:asciiTheme="majorHAnsi" w:hAnsiTheme="majorHAnsi" w:cs="Times New Roman"/>
          <w:szCs w:val="22"/>
        </w:rPr>
      </w:pPr>
    </w:p>
    <w:p w:rsidR="002E13F1" w:rsidRPr="000C687C" w:rsidRDefault="000C687C" w:rsidP="000C687C">
      <w:pPr>
        <w:pStyle w:val="p0"/>
        <w:rPr>
          <w:rFonts w:asciiTheme="majorHAnsi" w:hAnsiTheme="majorHAnsi" w:cstheme="minorHAnsi"/>
          <w:b/>
          <w:bCs/>
          <w:sz w:val="28"/>
          <w:u w:val="single"/>
        </w:rPr>
      </w:pPr>
      <w:r w:rsidRPr="000C687C">
        <w:rPr>
          <w:rFonts w:asciiTheme="majorHAnsi" w:hAnsiTheme="majorHAnsi" w:cstheme="minorHAnsi"/>
          <w:b/>
          <w:bCs/>
          <w:sz w:val="28"/>
        </w:rPr>
        <w:t xml:space="preserve">                                         </w:t>
      </w:r>
      <w:r w:rsidR="002E13F1" w:rsidRPr="000C687C">
        <w:rPr>
          <w:rFonts w:asciiTheme="majorHAnsi" w:hAnsiTheme="majorHAnsi" w:cstheme="minorHAnsi"/>
          <w:b/>
          <w:bCs/>
          <w:sz w:val="28"/>
          <w:u w:val="single"/>
        </w:rPr>
        <w:t xml:space="preserve">Business Correspondent Supervisor </w:t>
      </w:r>
    </w:p>
    <w:p w:rsidR="002E13F1" w:rsidRPr="002E13F1" w:rsidRDefault="000C687C" w:rsidP="000C687C">
      <w:pPr>
        <w:pStyle w:val="p0"/>
        <w:rPr>
          <w:rFonts w:asciiTheme="majorHAnsi" w:hAnsiTheme="majorHAnsi" w:cstheme="minorHAnsi"/>
        </w:rPr>
      </w:pPr>
      <w:r>
        <w:rPr>
          <w:rFonts w:asciiTheme="majorHAnsi" w:hAnsiTheme="majorHAnsi" w:cstheme="minorHAnsi"/>
        </w:rPr>
        <w:t xml:space="preserve">                                                                         </w:t>
      </w:r>
      <w:proofErr w:type="gramStart"/>
      <w:r w:rsidR="002E13F1" w:rsidRPr="002E13F1">
        <w:rPr>
          <w:rFonts w:asciiTheme="majorHAnsi" w:hAnsiTheme="majorHAnsi" w:cstheme="minorHAnsi"/>
        </w:rPr>
        <w:t>On annual contract basis.</w:t>
      </w:r>
      <w:proofErr w:type="gramEnd"/>
    </w:p>
    <w:p w:rsidR="002E13F1" w:rsidRPr="002E13F1" w:rsidRDefault="002E13F1" w:rsidP="002E13F1">
      <w:pPr>
        <w:pStyle w:val="p0"/>
        <w:jc w:val="both"/>
        <w:rPr>
          <w:rFonts w:asciiTheme="majorHAnsi" w:hAnsiTheme="majorHAnsi" w:cstheme="minorHAnsi"/>
        </w:rPr>
      </w:pPr>
    </w:p>
    <w:p w:rsidR="002E13F1" w:rsidRPr="002E13F1" w:rsidRDefault="000A1520" w:rsidP="000A1520">
      <w:pPr>
        <w:pStyle w:val="p0"/>
        <w:tabs>
          <w:tab w:val="left" w:pos="6928"/>
        </w:tabs>
        <w:jc w:val="both"/>
        <w:rPr>
          <w:rFonts w:asciiTheme="majorHAnsi" w:hAnsiTheme="majorHAnsi"/>
        </w:rPr>
      </w:pPr>
      <w:r>
        <w:rPr>
          <w:rFonts w:asciiTheme="majorHAnsi" w:hAnsiTheme="majorHAnsi"/>
        </w:rPr>
        <w:tab/>
      </w:r>
      <w:bookmarkStart w:id="0" w:name="_GoBack"/>
      <w:bookmarkEnd w:id="0"/>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Last date of Receipt of a</w:t>
      </w:r>
      <w:r w:rsidR="008230DF">
        <w:rPr>
          <w:rFonts w:asciiTheme="majorHAnsi" w:hAnsiTheme="majorHAnsi"/>
          <w:b/>
          <w:u w:val="single"/>
        </w:rPr>
        <w:t>pplication at Regional Office: 2</w:t>
      </w:r>
      <w:r w:rsidR="001F6510">
        <w:rPr>
          <w:rFonts w:asciiTheme="majorHAnsi" w:hAnsiTheme="majorHAnsi"/>
          <w:b/>
          <w:u w:val="single"/>
        </w:rPr>
        <w:t>8</w:t>
      </w:r>
      <w:r w:rsidRPr="002E13F1">
        <w:rPr>
          <w:rFonts w:asciiTheme="majorHAnsi" w:hAnsiTheme="majorHAnsi"/>
          <w:b/>
          <w:u w:val="single"/>
        </w:rPr>
        <w:t>.06.2023</w:t>
      </w: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Date of interview:  It will be decided after receipt of applications.</w:t>
      </w:r>
    </w:p>
    <w:p w:rsidR="002E13F1" w:rsidRDefault="002E13F1"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Pr="000C687C" w:rsidRDefault="000C687C" w:rsidP="000C687C">
      <w:pPr>
        <w:shd w:val="clear" w:color="auto" w:fill="FFFFFF"/>
        <w:suppressAutoHyphens w:val="0"/>
        <w:contextualSpacing/>
        <w:jc w:val="both"/>
        <w:rPr>
          <w:rFonts w:asciiTheme="majorHAnsi" w:hAnsiTheme="majorHAnsi"/>
          <w:b/>
          <w:bCs/>
          <w:color w:val="000000"/>
          <w:sz w:val="24"/>
        </w:rPr>
      </w:pPr>
      <w:r w:rsidRPr="000C687C">
        <w:rPr>
          <w:rFonts w:asciiTheme="majorHAnsi" w:hAnsiTheme="majorHAnsi"/>
          <w:b/>
          <w:color w:val="000000"/>
          <w:sz w:val="24"/>
        </w:rPr>
        <w:t>Candidates have to send applications Through Registered Post/</w:t>
      </w:r>
      <w:proofErr w:type="spellStart"/>
      <w:r w:rsidRPr="000C687C">
        <w:rPr>
          <w:rFonts w:asciiTheme="majorHAnsi" w:hAnsiTheme="majorHAnsi"/>
          <w:b/>
          <w:color w:val="000000"/>
          <w:sz w:val="24"/>
        </w:rPr>
        <w:t>SpeedPost</w:t>
      </w:r>
      <w:proofErr w:type="spellEnd"/>
      <w:r w:rsidRPr="000C687C">
        <w:rPr>
          <w:rFonts w:asciiTheme="majorHAnsi" w:hAnsiTheme="majorHAnsi"/>
          <w:b/>
          <w:color w:val="000000"/>
          <w:sz w:val="24"/>
        </w:rPr>
        <w:t xml:space="preserve">/Courier Service to following address; </w:t>
      </w:r>
      <w:r w:rsidRPr="000C687C">
        <w:rPr>
          <w:rFonts w:asciiTheme="majorHAnsi" w:hAnsiTheme="majorHAnsi"/>
          <w:b/>
          <w:bCs/>
          <w:color w:val="000000"/>
          <w:sz w:val="24"/>
        </w:rPr>
        <w:t>No Other Mode will be accepted. Last Date of receiving complete application is 2</w:t>
      </w:r>
      <w:r w:rsidR="001F6510">
        <w:rPr>
          <w:rFonts w:asciiTheme="majorHAnsi" w:hAnsiTheme="majorHAnsi"/>
          <w:b/>
          <w:bCs/>
          <w:color w:val="000000"/>
          <w:sz w:val="24"/>
        </w:rPr>
        <w:t>8</w:t>
      </w:r>
      <w:r w:rsidRPr="000C687C">
        <w:rPr>
          <w:rFonts w:asciiTheme="majorHAnsi" w:hAnsiTheme="majorHAnsi"/>
          <w:b/>
          <w:bCs/>
          <w:color w:val="000000"/>
          <w:sz w:val="24"/>
        </w:rPr>
        <w:t>/0</w:t>
      </w:r>
      <w:r>
        <w:rPr>
          <w:rFonts w:asciiTheme="majorHAnsi" w:hAnsiTheme="majorHAnsi"/>
          <w:b/>
          <w:bCs/>
          <w:color w:val="000000"/>
          <w:sz w:val="24"/>
        </w:rPr>
        <w:t>6</w:t>
      </w:r>
      <w:r w:rsidRPr="000C687C">
        <w:rPr>
          <w:rFonts w:asciiTheme="majorHAnsi" w:hAnsiTheme="majorHAnsi"/>
          <w:b/>
          <w:bCs/>
          <w:color w:val="000000"/>
          <w:sz w:val="24"/>
        </w:rPr>
        <w:t>/2023</w:t>
      </w:r>
      <w:r w:rsidRPr="000C687C">
        <w:rPr>
          <w:rFonts w:asciiTheme="majorHAnsi" w:hAnsiTheme="majorHAnsi"/>
          <w:b/>
          <w:color w:val="000000"/>
          <w:sz w:val="24"/>
        </w:rPr>
        <w:t>:-</w:t>
      </w:r>
    </w:p>
    <w:p w:rsidR="000C687C" w:rsidRPr="000C687C" w:rsidRDefault="000C687C" w:rsidP="000C687C">
      <w:pPr>
        <w:shd w:val="clear" w:color="auto" w:fill="FFFFFF"/>
        <w:ind w:left="360"/>
        <w:contextualSpacing/>
        <w:jc w:val="both"/>
        <w:rPr>
          <w:rFonts w:asciiTheme="majorHAnsi" w:hAnsiTheme="majorHAnsi"/>
          <w:b/>
          <w:bCs/>
          <w:color w:val="000000"/>
        </w:rPr>
      </w:pPr>
    </w:p>
    <w:p w:rsidR="000341ED" w:rsidRPr="000341ED" w:rsidRDefault="000341ED" w:rsidP="000C687C">
      <w:pPr>
        <w:shd w:val="clear" w:color="auto" w:fill="FFFFFF"/>
        <w:ind w:left="360"/>
        <w:contextualSpacing/>
        <w:rPr>
          <w:rFonts w:asciiTheme="majorHAnsi" w:hAnsiTheme="majorHAnsi"/>
          <w:b/>
          <w:bCs/>
          <w:color w:val="000000"/>
          <w:sz w:val="28"/>
        </w:rPr>
      </w:pP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“CENTRAL BANK OF INDIA</w:t>
      </w: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 xml:space="preserve">REGIONAL OFFICE – </w:t>
      </w:r>
      <w:r w:rsidR="001F6510">
        <w:rPr>
          <w:rFonts w:asciiTheme="majorHAnsi" w:hAnsiTheme="majorHAnsi"/>
          <w:b/>
          <w:bCs/>
          <w:color w:val="000000"/>
          <w:sz w:val="28"/>
        </w:rPr>
        <w:t>VISHAKAPATNAM</w:t>
      </w:r>
    </w:p>
    <w:p w:rsidR="000C687C" w:rsidRPr="000341ED" w:rsidRDefault="001F6510" w:rsidP="000C687C">
      <w:pPr>
        <w:shd w:val="clear" w:color="auto" w:fill="FFFFFF"/>
        <w:ind w:left="360"/>
        <w:contextualSpacing/>
        <w:rPr>
          <w:rFonts w:asciiTheme="majorHAnsi" w:hAnsiTheme="majorHAnsi"/>
          <w:b/>
          <w:bCs/>
          <w:sz w:val="28"/>
          <w:lang w:eastAsia="en-US"/>
        </w:rPr>
      </w:pPr>
      <w:r>
        <w:rPr>
          <w:rFonts w:asciiTheme="majorHAnsi" w:hAnsiTheme="majorHAnsi"/>
          <w:b/>
          <w:bCs/>
          <w:sz w:val="28"/>
          <w:lang w:eastAsia="en-US"/>
        </w:rPr>
        <w:t xml:space="preserve">SARIPALLI </w:t>
      </w:r>
      <w:proofErr w:type="gramStart"/>
      <w:r>
        <w:rPr>
          <w:rFonts w:asciiTheme="majorHAnsi" w:hAnsiTheme="majorHAnsi"/>
          <w:b/>
          <w:bCs/>
          <w:sz w:val="28"/>
          <w:lang w:eastAsia="en-US"/>
        </w:rPr>
        <w:t>ELITE ,</w:t>
      </w:r>
      <w:proofErr w:type="gramEnd"/>
      <w:r>
        <w:rPr>
          <w:rFonts w:asciiTheme="majorHAnsi" w:hAnsiTheme="majorHAnsi"/>
          <w:b/>
          <w:bCs/>
          <w:sz w:val="28"/>
          <w:lang w:eastAsia="en-US"/>
        </w:rPr>
        <w:t xml:space="preserve"> 3</w:t>
      </w:r>
      <w:r w:rsidRPr="001F6510">
        <w:rPr>
          <w:rFonts w:asciiTheme="majorHAnsi" w:hAnsiTheme="majorHAnsi"/>
          <w:b/>
          <w:bCs/>
          <w:sz w:val="28"/>
          <w:vertAlign w:val="superscript"/>
          <w:lang w:eastAsia="en-US"/>
        </w:rPr>
        <w:t>RD</w:t>
      </w:r>
      <w:r>
        <w:rPr>
          <w:rFonts w:asciiTheme="majorHAnsi" w:hAnsiTheme="majorHAnsi"/>
          <w:b/>
          <w:bCs/>
          <w:sz w:val="28"/>
          <w:lang w:eastAsia="en-US"/>
        </w:rPr>
        <w:t xml:space="preserve"> </w:t>
      </w:r>
      <w:r w:rsidR="000C687C" w:rsidRPr="000341ED">
        <w:rPr>
          <w:rFonts w:asciiTheme="majorHAnsi" w:hAnsiTheme="majorHAnsi"/>
          <w:b/>
          <w:bCs/>
          <w:sz w:val="28"/>
          <w:lang w:eastAsia="en-US"/>
        </w:rPr>
        <w:t xml:space="preserve"> FLOOR</w:t>
      </w:r>
    </w:p>
    <w:p w:rsidR="001F6510" w:rsidRDefault="001F6510" w:rsidP="000C687C">
      <w:pPr>
        <w:shd w:val="clear" w:color="auto" w:fill="FFFFFF"/>
        <w:ind w:left="360"/>
        <w:contextualSpacing/>
        <w:rPr>
          <w:rFonts w:asciiTheme="majorHAnsi" w:hAnsiTheme="majorHAnsi"/>
          <w:b/>
          <w:bCs/>
          <w:sz w:val="28"/>
          <w:lang w:eastAsia="en-US"/>
        </w:rPr>
      </w:pPr>
      <w:r>
        <w:rPr>
          <w:rFonts w:asciiTheme="majorHAnsi" w:hAnsiTheme="majorHAnsi"/>
          <w:b/>
          <w:bCs/>
          <w:sz w:val="28"/>
          <w:lang w:eastAsia="en-US"/>
        </w:rPr>
        <w:t>DWARAKANAGAR 2</w:t>
      </w:r>
      <w:r w:rsidRPr="001F6510">
        <w:rPr>
          <w:rFonts w:asciiTheme="majorHAnsi" w:hAnsiTheme="majorHAnsi"/>
          <w:b/>
          <w:bCs/>
          <w:sz w:val="28"/>
          <w:vertAlign w:val="superscript"/>
          <w:lang w:eastAsia="en-US"/>
        </w:rPr>
        <w:t>ND</w:t>
      </w:r>
      <w:r>
        <w:rPr>
          <w:rFonts w:asciiTheme="majorHAnsi" w:hAnsiTheme="majorHAnsi"/>
          <w:b/>
          <w:bCs/>
          <w:sz w:val="28"/>
          <w:lang w:eastAsia="en-US"/>
        </w:rPr>
        <w:t xml:space="preserve"> LINE</w:t>
      </w:r>
      <w:proofErr w:type="gramStart"/>
      <w:r>
        <w:rPr>
          <w:rFonts w:asciiTheme="majorHAnsi" w:hAnsiTheme="majorHAnsi"/>
          <w:b/>
          <w:bCs/>
          <w:sz w:val="28"/>
          <w:lang w:eastAsia="en-US"/>
        </w:rPr>
        <w:t>,NEAR</w:t>
      </w:r>
      <w:proofErr w:type="gramEnd"/>
      <w:r>
        <w:rPr>
          <w:rFonts w:asciiTheme="majorHAnsi" w:hAnsiTheme="majorHAnsi"/>
          <w:b/>
          <w:bCs/>
          <w:sz w:val="28"/>
          <w:lang w:eastAsia="en-US"/>
        </w:rPr>
        <w:t xml:space="preserve"> DIAMOND PARK</w:t>
      </w:r>
    </w:p>
    <w:p w:rsidR="000C687C" w:rsidRPr="000341ED" w:rsidRDefault="001F6510" w:rsidP="000C687C">
      <w:pPr>
        <w:shd w:val="clear" w:color="auto" w:fill="FFFFFF"/>
        <w:ind w:left="360"/>
        <w:contextualSpacing/>
        <w:rPr>
          <w:rFonts w:asciiTheme="majorHAnsi" w:hAnsiTheme="majorHAnsi"/>
          <w:b/>
          <w:bCs/>
          <w:sz w:val="28"/>
          <w:lang w:eastAsia="en-US"/>
        </w:rPr>
      </w:pPr>
      <w:r>
        <w:rPr>
          <w:rFonts w:asciiTheme="majorHAnsi" w:hAnsiTheme="majorHAnsi"/>
          <w:b/>
          <w:bCs/>
          <w:sz w:val="28"/>
          <w:lang w:eastAsia="en-US"/>
        </w:rPr>
        <w:t>OPP POLLACK SCHOOL</w:t>
      </w:r>
      <w:r w:rsidR="000C687C" w:rsidRPr="000341ED">
        <w:rPr>
          <w:rFonts w:asciiTheme="majorHAnsi" w:hAnsiTheme="majorHAnsi"/>
          <w:b/>
          <w:bCs/>
          <w:sz w:val="28"/>
          <w:lang w:eastAsia="en-US"/>
        </w:rPr>
        <w:br/>
      </w:r>
      <w:r>
        <w:rPr>
          <w:rFonts w:asciiTheme="majorHAnsi" w:hAnsiTheme="majorHAnsi"/>
          <w:b/>
          <w:bCs/>
          <w:sz w:val="28"/>
          <w:lang w:eastAsia="en-US"/>
        </w:rPr>
        <w:t>VISHAKAPATNAM</w:t>
      </w:r>
      <w:r w:rsidR="000C687C" w:rsidRPr="000341ED">
        <w:rPr>
          <w:rFonts w:asciiTheme="majorHAnsi" w:hAnsiTheme="majorHAnsi"/>
          <w:b/>
          <w:bCs/>
          <w:sz w:val="28"/>
          <w:lang w:eastAsia="en-US"/>
        </w:rPr>
        <w:t xml:space="preserve"> – </w:t>
      </w:r>
      <w:r>
        <w:rPr>
          <w:rFonts w:asciiTheme="majorHAnsi" w:hAnsiTheme="majorHAnsi"/>
          <w:b/>
          <w:bCs/>
          <w:sz w:val="28"/>
          <w:lang w:eastAsia="en-US"/>
        </w:rPr>
        <w:t>530016</w:t>
      </w:r>
    </w:p>
    <w:p w:rsidR="000C687C" w:rsidRPr="000341ED" w:rsidRDefault="000C687C" w:rsidP="002E13F1">
      <w:pPr>
        <w:pStyle w:val="p0"/>
        <w:ind w:firstLine="706"/>
        <w:jc w:val="both"/>
        <w:rPr>
          <w:rFonts w:asciiTheme="majorHAnsi" w:hAnsiTheme="majorHAnsi"/>
          <w:b/>
          <w:sz w:val="32"/>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0A1520" w:rsidRDefault="000A1520" w:rsidP="001459F5">
      <w:pPr>
        <w:pStyle w:val="NoSpacing"/>
        <w:jc w:val="both"/>
        <w:rPr>
          <w:rFonts w:asciiTheme="majorHAnsi" w:hAnsiTheme="majorHAnsi"/>
          <w:b/>
          <w:bCs/>
          <w:szCs w:val="22"/>
        </w:rPr>
      </w:pPr>
    </w:p>
    <w:p w:rsidR="00233424" w:rsidRDefault="00233424" w:rsidP="001459F5">
      <w:pPr>
        <w:pStyle w:val="NoSpacing"/>
        <w:jc w:val="both"/>
        <w:rPr>
          <w:rFonts w:asciiTheme="majorHAnsi" w:hAnsiTheme="majorHAnsi"/>
          <w:b/>
          <w:bCs/>
          <w:szCs w:val="22"/>
        </w:rPr>
      </w:pPr>
    </w:p>
    <w:p w:rsidR="00233424" w:rsidRDefault="00233424" w:rsidP="001459F5">
      <w:pPr>
        <w:pStyle w:val="NoSpacing"/>
        <w:jc w:val="both"/>
        <w:rPr>
          <w:rFonts w:asciiTheme="majorHAnsi" w:hAnsiTheme="majorHAnsi"/>
          <w:b/>
          <w:bCs/>
          <w:szCs w:val="22"/>
        </w:rPr>
      </w:pPr>
    </w:p>
    <w:p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lastRenderedPageBreak/>
        <w:t>Engagement of Business Correspondent Supervisor for supervising BC activities.</w:t>
      </w:r>
      <w:proofErr w:type="gramEnd"/>
    </w:p>
    <w:p w:rsidR="0011150C" w:rsidRPr="002E13F1" w:rsidRDefault="0011150C" w:rsidP="001459F5">
      <w:pPr>
        <w:pStyle w:val="NoSpacing"/>
        <w:jc w:val="both"/>
        <w:rPr>
          <w:rFonts w:asciiTheme="majorHAnsi" w:hAnsiTheme="majorHAnsi" w:cs="Times New Roman"/>
          <w:b/>
          <w:bCs/>
          <w:szCs w:val="22"/>
        </w:rPr>
      </w:pPr>
    </w:p>
    <w:p w:rsidR="0018310A" w:rsidRDefault="0011150C" w:rsidP="007A59D8">
      <w:pPr>
        <w:pStyle w:val="NoSpacing"/>
        <w:rPr>
          <w:rFonts w:asciiTheme="majorHAnsi" w:hAnsiTheme="majorHAnsi" w:cs="Times New Roman"/>
          <w:szCs w:val="22"/>
        </w:rPr>
      </w:pPr>
      <w:r w:rsidRPr="002E13F1">
        <w:rPr>
          <w:rFonts w:asciiTheme="majorHAnsi" w:hAnsiTheme="majorHAnsi" w:cs="Times New Roman"/>
          <w:szCs w:val="22"/>
        </w:rPr>
        <w:t xml:space="preserve">Central Bank of </w:t>
      </w:r>
      <w:proofErr w:type="spellStart"/>
      <w:r w:rsidRPr="002E13F1">
        <w:rPr>
          <w:rFonts w:asciiTheme="majorHAnsi" w:hAnsiTheme="majorHAnsi" w:cs="Times New Roman"/>
          <w:szCs w:val="22"/>
        </w:rPr>
        <w:t>India</w:t>
      </w:r>
      <w:proofErr w:type="gramStart"/>
      <w:r w:rsidR="007A59D8">
        <w:rPr>
          <w:rFonts w:asciiTheme="majorHAnsi" w:hAnsiTheme="majorHAnsi" w:cs="Times New Roman"/>
          <w:szCs w:val="22"/>
        </w:rPr>
        <w:t>,</w:t>
      </w:r>
      <w:r w:rsidR="001F6510">
        <w:rPr>
          <w:rFonts w:asciiTheme="majorHAnsi" w:hAnsiTheme="majorHAnsi" w:cs="Times New Roman"/>
          <w:szCs w:val="22"/>
        </w:rPr>
        <w:t>Vishakapatanam</w:t>
      </w:r>
      <w:proofErr w:type="spellEnd"/>
      <w:proofErr w:type="gramEnd"/>
      <w:r w:rsidR="007A59D8">
        <w:rPr>
          <w:rFonts w:asciiTheme="majorHAnsi" w:hAnsiTheme="majorHAnsi" w:cs="Times New Roman"/>
          <w:szCs w:val="22"/>
        </w:rPr>
        <w:t xml:space="preserve"> regional office</w:t>
      </w:r>
      <w:r w:rsidRPr="002E13F1">
        <w:rPr>
          <w:rFonts w:asciiTheme="majorHAnsi" w:hAnsiTheme="majorHAnsi" w:cs="Times New Roman"/>
          <w:szCs w:val="22"/>
        </w:rPr>
        <w:t xml:space="preserve">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rsidR="00D72697" w:rsidRDefault="00D72697" w:rsidP="00D72697">
      <w:pPr>
        <w:numPr>
          <w:ilvl w:val="0"/>
          <w:numId w:val="33"/>
        </w:numPr>
        <w:shd w:val="clear" w:color="auto" w:fill="FFFFFF"/>
        <w:suppressAutoHyphens w:val="0"/>
        <w:contextualSpacing/>
        <w:jc w:val="both"/>
        <w:rPr>
          <w:b/>
          <w:bCs/>
          <w:color w:val="000000"/>
        </w:rPr>
      </w:pPr>
      <w:r>
        <w:rPr>
          <w:b/>
          <w:bCs/>
          <w:color w:val="000000"/>
        </w:rPr>
        <w:t>Vacancy:-</w:t>
      </w:r>
    </w:p>
    <w:tbl>
      <w:tblPr>
        <w:tblW w:w="9451" w:type="dxa"/>
        <w:tblInd w:w="817" w:type="dxa"/>
        <w:tblLook w:val="04A0" w:firstRow="1" w:lastRow="0" w:firstColumn="1" w:lastColumn="0" w:noHBand="0" w:noVBand="1"/>
      </w:tblPr>
      <w:tblGrid>
        <w:gridCol w:w="619"/>
        <w:gridCol w:w="7145"/>
        <w:gridCol w:w="869"/>
        <w:gridCol w:w="818"/>
      </w:tblGrid>
      <w:tr w:rsidR="001F6510" w:rsidRPr="00B72EA3" w:rsidTr="00233424">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proofErr w:type="spellStart"/>
            <w:r w:rsidRPr="00B72EA3">
              <w:rPr>
                <w:rFonts w:cs="Calibri"/>
                <w:b/>
                <w:bCs/>
                <w:color w:val="000000"/>
              </w:rPr>
              <w:t>Sr.No</w:t>
            </w:r>
            <w:proofErr w:type="spellEnd"/>
          </w:p>
        </w:tc>
        <w:tc>
          <w:tcPr>
            <w:tcW w:w="7145" w:type="dxa"/>
            <w:tcBorders>
              <w:top w:val="single" w:sz="4" w:space="0" w:color="auto"/>
              <w:left w:val="nil"/>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sidRPr="00B72EA3">
              <w:rPr>
                <w:rFonts w:cs="Calibri"/>
                <w:b/>
                <w:bCs/>
                <w:color w:val="000000"/>
              </w:rPr>
              <w:t>DISTRICT</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574E50" w:rsidRPr="00B72EA3" w:rsidRDefault="00574E50" w:rsidP="00DB2AC7">
            <w:pPr>
              <w:rPr>
                <w:rFonts w:cs="Calibri"/>
                <w:b/>
                <w:bCs/>
                <w:color w:val="000000"/>
              </w:rPr>
            </w:pPr>
            <w:r>
              <w:rPr>
                <w:rFonts w:cs="Calibri"/>
                <w:b/>
                <w:bCs/>
                <w:color w:val="000000"/>
              </w:rPr>
              <w:t>Category</w:t>
            </w:r>
          </w:p>
        </w:tc>
        <w:tc>
          <w:tcPr>
            <w:tcW w:w="818" w:type="dxa"/>
            <w:tcBorders>
              <w:top w:val="single" w:sz="4" w:space="0" w:color="auto"/>
              <w:left w:val="nil"/>
              <w:bottom w:val="single" w:sz="4" w:space="0" w:color="auto"/>
              <w:right w:val="single" w:sz="4" w:space="0" w:color="auto"/>
            </w:tcBorders>
          </w:tcPr>
          <w:p w:rsidR="00574E50" w:rsidRPr="00B72EA3" w:rsidRDefault="00574E50" w:rsidP="00DB2AC7">
            <w:pPr>
              <w:rPr>
                <w:rFonts w:cs="Calibri"/>
                <w:b/>
                <w:bCs/>
                <w:color w:val="000000"/>
              </w:rPr>
            </w:pPr>
            <w:r>
              <w:rPr>
                <w:rFonts w:cs="Calibri"/>
                <w:b/>
                <w:bCs/>
                <w:color w:val="000000"/>
              </w:rPr>
              <w:t>Vacancy</w:t>
            </w:r>
          </w:p>
        </w:tc>
      </w:tr>
      <w:tr w:rsidR="001F6510" w:rsidRPr="00B72EA3" w:rsidTr="00233424">
        <w:trPr>
          <w:trHeight w:val="3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1</w:t>
            </w:r>
          </w:p>
        </w:tc>
        <w:tc>
          <w:tcPr>
            <w:tcW w:w="7145" w:type="dxa"/>
            <w:tcBorders>
              <w:top w:val="nil"/>
              <w:left w:val="nil"/>
              <w:bottom w:val="single" w:sz="4" w:space="0" w:color="auto"/>
              <w:right w:val="single" w:sz="4" w:space="0" w:color="auto"/>
            </w:tcBorders>
            <w:shd w:val="clear" w:color="auto" w:fill="auto"/>
            <w:noWrap/>
            <w:vAlign w:val="bottom"/>
            <w:hideMark/>
          </w:tcPr>
          <w:p w:rsidR="00574E50" w:rsidRPr="00B72EA3" w:rsidRDefault="001F6510" w:rsidP="001F6510">
            <w:pPr>
              <w:jc w:val="both"/>
              <w:rPr>
                <w:rFonts w:cs="Calibri"/>
                <w:color w:val="000000"/>
              </w:rPr>
            </w:pPr>
            <w:r>
              <w:rPr>
                <w:rFonts w:cs="Calibri"/>
                <w:color w:val="000000"/>
              </w:rPr>
              <w:t>VIZIANAGARAM,VISHAKAPATNAM,EASTGODAVARI,SRIKAKULAM,ANAKAPALLI,Dr.B.R.AMBEDKAR KONASIMA DISTRCITS</w:t>
            </w:r>
          </w:p>
        </w:tc>
        <w:tc>
          <w:tcPr>
            <w:tcW w:w="869" w:type="dxa"/>
            <w:tcBorders>
              <w:top w:val="nil"/>
              <w:left w:val="nil"/>
              <w:bottom w:val="single" w:sz="4" w:space="0" w:color="auto"/>
              <w:right w:val="single" w:sz="4" w:space="0" w:color="auto"/>
            </w:tcBorders>
            <w:shd w:val="clear" w:color="auto" w:fill="auto"/>
            <w:noWrap/>
            <w:vAlign w:val="bottom"/>
            <w:hideMark/>
          </w:tcPr>
          <w:p w:rsidR="00574E50" w:rsidRPr="00B72EA3" w:rsidRDefault="00233424" w:rsidP="00574E50">
            <w:pPr>
              <w:spacing w:line="276" w:lineRule="auto"/>
              <w:rPr>
                <w:rFonts w:cs="Calibri"/>
                <w:color w:val="000000"/>
              </w:rPr>
            </w:pPr>
            <w:r>
              <w:rPr>
                <w:rFonts w:cs="Calibri"/>
                <w:color w:val="000000"/>
              </w:rPr>
              <w:t>B</w:t>
            </w:r>
          </w:p>
        </w:tc>
        <w:tc>
          <w:tcPr>
            <w:tcW w:w="818"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1F6510" w:rsidRPr="00B72EA3" w:rsidTr="00233424">
        <w:trPr>
          <w:trHeight w:val="300"/>
        </w:trPr>
        <w:tc>
          <w:tcPr>
            <w:tcW w:w="776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Pr>
                <w:rFonts w:cs="Calibri"/>
                <w:b/>
                <w:bCs/>
                <w:color w:val="000000"/>
              </w:rPr>
              <w:t> Total Vacancies</w:t>
            </w:r>
          </w:p>
        </w:tc>
        <w:tc>
          <w:tcPr>
            <w:tcW w:w="869" w:type="dxa"/>
            <w:tcBorders>
              <w:top w:val="nil"/>
              <w:left w:val="nil"/>
              <w:bottom w:val="single" w:sz="4" w:space="0" w:color="auto"/>
              <w:right w:val="single" w:sz="4" w:space="0" w:color="auto"/>
            </w:tcBorders>
            <w:shd w:val="clear" w:color="auto" w:fill="auto"/>
            <w:noWrap/>
            <w:vAlign w:val="bottom"/>
          </w:tcPr>
          <w:p w:rsidR="00574E50" w:rsidRPr="00B72EA3" w:rsidRDefault="00574E50" w:rsidP="00DB2AC7">
            <w:pPr>
              <w:jc w:val="right"/>
              <w:rPr>
                <w:rFonts w:cs="Calibri"/>
                <w:b/>
                <w:bCs/>
                <w:color w:val="000000"/>
              </w:rPr>
            </w:pPr>
          </w:p>
        </w:tc>
        <w:tc>
          <w:tcPr>
            <w:tcW w:w="818" w:type="dxa"/>
            <w:tcBorders>
              <w:top w:val="nil"/>
              <w:left w:val="nil"/>
              <w:bottom w:val="single" w:sz="4" w:space="0" w:color="auto"/>
              <w:right w:val="single" w:sz="4" w:space="0" w:color="auto"/>
            </w:tcBorders>
          </w:tcPr>
          <w:p w:rsidR="00574E50" w:rsidRDefault="00233424" w:rsidP="00574E50">
            <w:pPr>
              <w:rPr>
                <w:rFonts w:cs="Calibri"/>
                <w:b/>
                <w:bCs/>
                <w:color w:val="000000"/>
              </w:rPr>
            </w:pPr>
            <w:r>
              <w:rPr>
                <w:rFonts w:cs="Calibri"/>
                <w:b/>
                <w:bCs/>
                <w:color w:val="000000"/>
              </w:rPr>
              <w:t>1</w:t>
            </w:r>
          </w:p>
        </w:tc>
      </w:tr>
    </w:tbl>
    <w:p w:rsidR="00D72697" w:rsidRPr="002E13F1" w:rsidRDefault="00D72697" w:rsidP="001459F5">
      <w:pPr>
        <w:pStyle w:val="NoSpacing"/>
        <w:jc w:val="both"/>
        <w:rPr>
          <w:rFonts w:asciiTheme="majorHAnsi" w:hAnsiTheme="majorHAnsi" w:cs="Times New Roman"/>
          <w:szCs w:val="22"/>
        </w:rPr>
      </w:pPr>
    </w:p>
    <w:p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r w:rsidR="00761287" w:rsidRPr="002E13F1">
        <w:rPr>
          <w:rFonts w:asciiTheme="majorHAnsi" w:hAnsiTheme="majorHAnsi" w:cs="Times New Roman"/>
          <w:b/>
          <w:bCs/>
          <w:szCs w:val="22"/>
        </w:rPr>
        <w:t>Criteria:</w:t>
      </w:r>
    </w:p>
    <w:p w:rsidR="000615EB" w:rsidRPr="002E13F1" w:rsidRDefault="000615EB" w:rsidP="00D86A12">
      <w:pPr>
        <w:pStyle w:val="NoSpacing"/>
        <w:ind w:firstLine="720"/>
        <w:jc w:val="both"/>
        <w:rPr>
          <w:rFonts w:asciiTheme="majorHAnsi" w:hAnsiTheme="majorHAnsi" w:cs="Times New Roman"/>
          <w:szCs w:val="22"/>
        </w:rPr>
      </w:pP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r w:rsidR="00761287" w:rsidRPr="002E13F1">
        <w:rPr>
          <w:rFonts w:asciiTheme="majorHAnsi" w:hAnsiTheme="majorHAnsi" w:cs="Times New Roman"/>
          <w:szCs w:val="22"/>
        </w:rPr>
        <w:t>Qualification:</w:t>
      </w:r>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w:t>
      </w:r>
      <w:r w:rsidR="00481D67">
        <w:rPr>
          <w:rFonts w:asciiTheme="majorHAnsi" w:hAnsiTheme="majorHAnsi" w:cs="Times New Roman"/>
          <w:szCs w:val="22"/>
        </w:rPr>
        <w:t xml:space="preserve"> including Central bank of India</w:t>
      </w:r>
      <w:r w:rsidRPr="002E13F1">
        <w:rPr>
          <w:rFonts w:asciiTheme="majorHAnsi" w:hAnsiTheme="majorHAnsi" w:cs="Times New Roman"/>
          <w:szCs w:val="22"/>
        </w:rPr>
        <w:t xml:space="preserve"> (PSU/RRB/Private Banks/Co-operative Banks) up to the Rank of Senior Manager or equivalent.</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Retired clerks of Central Bank of India </w:t>
      </w:r>
      <w:r w:rsidR="00481D67">
        <w:rPr>
          <w:rFonts w:asciiTheme="majorHAnsi" w:hAnsiTheme="majorHAnsi" w:cs="Times New Roman"/>
          <w:szCs w:val="22"/>
        </w:rPr>
        <w:t xml:space="preserve">with </w:t>
      </w:r>
      <w:r w:rsidRPr="002E13F1">
        <w:rPr>
          <w:rFonts w:asciiTheme="majorHAnsi" w:hAnsiTheme="majorHAnsi" w:cs="Times New Roman"/>
          <w:szCs w:val="22"/>
        </w:rPr>
        <w:t>JAIIB</w:t>
      </w:r>
      <w:r w:rsidR="00481D67">
        <w:rPr>
          <w:rFonts w:asciiTheme="majorHAnsi" w:hAnsiTheme="majorHAnsi" w:cs="Times New Roman"/>
          <w:szCs w:val="22"/>
        </w:rPr>
        <w:t xml:space="preserve"> </w:t>
      </w:r>
      <w:proofErr w:type="spellStart"/>
      <w:r w:rsidR="00481D67">
        <w:rPr>
          <w:rFonts w:asciiTheme="majorHAnsi" w:hAnsiTheme="majorHAnsi" w:cs="Times New Roman"/>
          <w:szCs w:val="22"/>
        </w:rPr>
        <w:t>Qualification</w:t>
      </w:r>
      <w:proofErr w:type="gramStart"/>
      <w:r w:rsidR="00EE2071">
        <w:rPr>
          <w:rFonts w:asciiTheme="majorHAnsi" w:hAnsiTheme="majorHAnsi" w:cs="Times New Roman"/>
          <w:szCs w:val="22"/>
        </w:rPr>
        <w:t>,</w:t>
      </w:r>
      <w:r w:rsidRPr="002E13F1">
        <w:rPr>
          <w:rFonts w:asciiTheme="majorHAnsi" w:hAnsiTheme="majorHAnsi" w:cs="Times New Roman"/>
          <w:szCs w:val="22"/>
        </w:rPr>
        <w:t>good</w:t>
      </w:r>
      <w:proofErr w:type="spellEnd"/>
      <w:proofErr w:type="gramEnd"/>
      <w:r w:rsidRPr="002E13F1">
        <w:rPr>
          <w:rFonts w:asciiTheme="majorHAnsi" w:hAnsiTheme="majorHAnsi" w:cs="Times New Roman"/>
          <w:szCs w:val="22"/>
        </w:rPr>
        <w:t xml:space="preserve"> track record.</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rsidR="001459F5" w:rsidRPr="002E13F1" w:rsidRDefault="001459F5" w:rsidP="001459F5">
      <w:pPr>
        <w:pStyle w:val="NoSpacing"/>
        <w:ind w:left="1800"/>
        <w:jc w:val="both"/>
        <w:rPr>
          <w:rFonts w:asciiTheme="majorHAnsi" w:hAnsiTheme="majorHAnsi" w:cs="Times New Roman"/>
          <w:szCs w:val="22"/>
        </w:rPr>
      </w:pPr>
    </w:p>
    <w:p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w:t>
      </w:r>
      <w:r w:rsidR="002C115D">
        <w:rPr>
          <w:rFonts w:asciiTheme="majorHAnsi" w:hAnsiTheme="majorHAnsi" w:cs="Times New Roman"/>
          <w:szCs w:val="22"/>
        </w:rPr>
        <w:t>Telugu</w:t>
      </w:r>
      <w:r w:rsidRPr="002E13F1">
        <w:rPr>
          <w:rFonts w:asciiTheme="majorHAnsi" w:hAnsiTheme="majorHAnsi" w:cs="Times New Roman"/>
          <w:szCs w:val="22"/>
        </w:rPr>
        <w:t>) and dialect both reading and writing.</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rsidR="0018310A" w:rsidRPr="002E13F1" w:rsidRDefault="0018310A" w:rsidP="0018310A">
      <w:pPr>
        <w:pStyle w:val="NoSpacing"/>
        <w:jc w:val="both"/>
        <w:rPr>
          <w:rFonts w:asciiTheme="majorHAnsi" w:hAnsiTheme="majorHAnsi" w:cs="Times New Roman"/>
          <w:szCs w:val="22"/>
        </w:rPr>
      </w:pPr>
    </w:p>
    <w:p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r w:rsidR="002C115D" w:rsidRPr="002E13F1">
        <w:rPr>
          <w:rFonts w:asciiTheme="majorHAnsi" w:hAnsiTheme="majorHAnsi" w:cs="Times New Roman"/>
          <w:b/>
          <w:bCs/>
          <w:szCs w:val="22"/>
        </w:rPr>
        <w:t>Contract:</w:t>
      </w:r>
      <w:r w:rsidRPr="002E13F1">
        <w:rPr>
          <w:rFonts w:asciiTheme="majorHAnsi" w:hAnsiTheme="majorHAnsi" w:cs="Times New Roman"/>
          <w:szCs w:val="22"/>
        </w:rPr>
        <w:t xml:space="preserve"> Initially for a period of 12 months subject to satisfactory annual performance review.</w:t>
      </w:r>
    </w:p>
    <w:p w:rsidR="0018310A" w:rsidRPr="002E13F1" w:rsidRDefault="0018310A" w:rsidP="0018310A">
      <w:pPr>
        <w:pStyle w:val="NoSpacing"/>
        <w:jc w:val="both"/>
        <w:rPr>
          <w:rFonts w:asciiTheme="majorHAnsi" w:hAnsiTheme="majorHAnsi" w:cs="Times New Roman"/>
          <w:szCs w:val="22"/>
        </w:rPr>
      </w:pPr>
    </w:p>
    <w:p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r w:rsidR="002C115D" w:rsidRPr="002E13F1">
        <w:rPr>
          <w:rFonts w:asciiTheme="majorHAnsi" w:hAnsiTheme="majorHAnsi" w:cs="Times New Roman"/>
          <w:b/>
          <w:bCs/>
          <w:szCs w:val="22"/>
        </w:rPr>
        <w:t>Supervisor:</w:t>
      </w:r>
    </w:p>
    <w:p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rsidTr="00203B24">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rsidTr="0085148D">
        <w:tc>
          <w:tcPr>
            <w:tcW w:w="2567" w:type="dxa"/>
          </w:tcPr>
          <w:p w:rsidR="0085148D" w:rsidRPr="002E13F1" w:rsidRDefault="00233424" w:rsidP="0085148D">
            <w:pPr>
              <w:pStyle w:val="NoSpacing"/>
              <w:jc w:val="center"/>
              <w:rPr>
                <w:rFonts w:asciiTheme="majorHAnsi" w:hAnsiTheme="majorHAnsi" w:cs="Times New Roman"/>
                <w:szCs w:val="22"/>
              </w:rPr>
            </w:pPr>
            <w:r>
              <w:rPr>
                <w:rFonts w:asciiTheme="majorHAnsi" w:hAnsiTheme="majorHAnsi" w:cs="Times New Roman"/>
                <w:szCs w:val="22"/>
              </w:rPr>
              <w:t>1</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rsidR="0085148D" w:rsidRPr="002E13F1" w:rsidRDefault="0085148D" w:rsidP="0018310A">
      <w:pPr>
        <w:pStyle w:val="NoSpacing"/>
        <w:jc w:val="both"/>
        <w:rPr>
          <w:rFonts w:asciiTheme="majorHAnsi" w:hAnsiTheme="majorHAnsi" w:cs="Times New Roman"/>
          <w:szCs w:val="22"/>
        </w:rPr>
      </w:pPr>
    </w:p>
    <w:p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rsidTr="00385800">
        <w:tc>
          <w:tcPr>
            <w:tcW w:w="9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rsidTr="00385800">
        <w:tc>
          <w:tcPr>
            <w:tcW w:w="959" w:type="dxa"/>
          </w:tcPr>
          <w:p w:rsidR="001A364E" w:rsidRPr="002E13F1" w:rsidRDefault="00233424" w:rsidP="001A364E">
            <w:pPr>
              <w:pStyle w:val="NoSpacing"/>
              <w:jc w:val="center"/>
              <w:rPr>
                <w:rFonts w:asciiTheme="majorHAnsi" w:hAnsiTheme="majorHAnsi" w:cs="Times New Roman"/>
                <w:szCs w:val="22"/>
              </w:rPr>
            </w:pPr>
            <w:r>
              <w:rPr>
                <w:rFonts w:asciiTheme="majorHAnsi" w:hAnsiTheme="majorHAnsi" w:cs="Times New Roman"/>
                <w:szCs w:val="22"/>
              </w:rPr>
              <w:t>1</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t>*Variable component will be ascertained based on the score secured by each BC Agent on various parameters</w:t>
      </w:r>
    </w:p>
    <w:p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t>TDS shall be deducted from the monthly remuneration as per Income Tax Department guidelines.</w:t>
      </w:r>
    </w:p>
    <w:p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lastRenderedPageBreak/>
        <w:t xml:space="preserve"> </w:t>
      </w:r>
    </w:p>
    <w:p w:rsidR="00385800" w:rsidRPr="002E13F1" w:rsidRDefault="002C115D"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Leave:</w:t>
      </w:r>
      <w:r w:rsidR="00385800" w:rsidRPr="002E13F1">
        <w:rPr>
          <w:rFonts w:asciiTheme="majorHAnsi" w:hAnsiTheme="majorHAnsi" w:cs="Times New Roman"/>
          <w:b/>
          <w:bCs/>
          <w:szCs w:val="22"/>
        </w:rPr>
        <w:t xml:space="preserve"> </w:t>
      </w:r>
      <w:r w:rsidR="00385800"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00385800" w:rsidRPr="002E13F1">
        <w:rPr>
          <w:rFonts w:asciiTheme="majorHAnsi" w:hAnsiTheme="majorHAnsi" w:cs="Times New Roman"/>
          <w:szCs w:val="22"/>
        </w:rPr>
        <w:t>Availment</w:t>
      </w:r>
      <w:proofErr w:type="spellEnd"/>
      <w:r w:rsidR="00385800" w:rsidRPr="002E13F1">
        <w:rPr>
          <w:rFonts w:asciiTheme="majorHAnsi" w:hAnsiTheme="majorHAnsi" w:cs="Times New Roman"/>
          <w:szCs w:val="22"/>
        </w:rPr>
        <w:t xml:space="preserve"> of leave more 3 days will require notice not less than 7 days.</w:t>
      </w:r>
    </w:p>
    <w:p w:rsidR="00F91D0F" w:rsidRPr="002E13F1" w:rsidRDefault="00F91D0F" w:rsidP="00F91D0F">
      <w:pPr>
        <w:pStyle w:val="NoSpacing"/>
        <w:jc w:val="both"/>
        <w:rPr>
          <w:rFonts w:asciiTheme="majorHAnsi" w:hAnsiTheme="majorHAnsi" w:cs="Times New Roman"/>
          <w:b/>
          <w:bCs/>
          <w:szCs w:val="22"/>
        </w:rPr>
      </w:pPr>
    </w:p>
    <w:p w:rsidR="000A1520" w:rsidRDefault="000A1520" w:rsidP="00F91D0F">
      <w:pPr>
        <w:pStyle w:val="NoSpacing"/>
        <w:jc w:val="both"/>
        <w:rPr>
          <w:rFonts w:asciiTheme="majorHAnsi" w:hAnsiTheme="majorHAnsi" w:cs="Times New Roman"/>
          <w:b/>
          <w:bCs/>
          <w:szCs w:val="22"/>
        </w:rPr>
      </w:pPr>
    </w:p>
    <w:p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IIBF – BC </w:t>
      </w:r>
      <w:r w:rsidR="002C115D" w:rsidRPr="002E13F1">
        <w:rPr>
          <w:rFonts w:asciiTheme="majorHAnsi" w:hAnsiTheme="majorHAnsi" w:cs="Times New Roman"/>
          <w:b/>
          <w:bCs/>
          <w:szCs w:val="22"/>
        </w:rPr>
        <w:t>Certification:</w:t>
      </w:r>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r w:rsidR="002C115D" w:rsidRPr="002E13F1">
        <w:rPr>
          <w:rFonts w:asciiTheme="majorHAnsi" w:hAnsiTheme="majorHAnsi" w:cs="Times New Roman"/>
          <w:szCs w:val="22"/>
        </w:rPr>
        <w:t>4</w:t>
      </w:r>
      <w:r w:rsidR="002C115D" w:rsidRPr="002E13F1">
        <w:rPr>
          <w:rFonts w:asciiTheme="majorHAnsi" w:hAnsiTheme="majorHAnsi" w:cs="Times New Roman"/>
          <w:szCs w:val="22"/>
          <w:vertAlign w:val="superscript"/>
        </w:rPr>
        <w:t>th</w:t>
      </w:r>
      <w:r w:rsidR="002C115D" w:rsidRPr="002E13F1">
        <w:rPr>
          <w:rFonts w:asciiTheme="majorHAnsi" w:hAnsiTheme="majorHAnsi" w:cs="Times New Roman"/>
          <w:szCs w:val="22"/>
        </w:rPr>
        <w:t xml:space="preserve"> month</w:t>
      </w:r>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rsidR="00F91D0F" w:rsidRPr="002E13F1" w:rsidRDefault="00F91D0F" w:rsidP="00F91D0F">
      <w:pPr>
        <w:pStyle w:val="NoSpacing"/>
        <w:jc w:val="both"/>
        <w:rPr>
          <w:rFonts w:asciiTheme="majorHAnsi" w:hAnsiTheme="majorHAnsi" w:cs="Times New Roman"/>
          <w:szCs w:val="22"/>
        </w:rPr>
      </w:pPr>
    </w:p>
    <w:p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rsidR="00ED59E3" w:rsidRPr="002E13F1" w:rsidRDefault="00ED59E3" w:rsidP="00ED59E3">
      <w:pPr>
        <w:pStyle w:val="NoSpacing"/>
        <w:jc w:val="both"/>
        <w:rPr>
          <w:rFonts w:asciiTheme="majorHAnsi" w:hAnsiTheme="majorHAnsi" w:cs="Times New Roman"/>
          <w:szCs w:val="22"/>
        </w:rPr>
      </w:pPr>
    </w:p>
    <w:p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2C115D" w:rsidRPr="002E13F1">
        <w:rPr>
          <w:rFonts w:asciiTheme="majorHAnsi" w:hAnsiTheme="majorHAnsi" w:cs="Times New Roman"/>
          <w:szCs w:val="22"/>
        </w:rPr>
        <w:t>monitor</w:t>
      </w:r>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ducate BC about their roles and responsibili</w:t>
      </w:r>
      <w:r w:rsidR="002C115D">
        <w:rPr>
          <w:rFonts w:asciiTheme="majorHAnsi" w:hAnsiTheme="majorHAnsi" w:cs="Times New Roman"/>
          <w:szCs w:val="22"/>
        </w:rPr>
        <w:t>ti</w:t>
      </w:r>
      <w:r w:rsidR="00ED59E3" w:rsidRPr="002E13F1">
        <w:rPr>
          <w:rFonts w:asciiTheme="majorHAnsi" w:hAnsiTheme="majorHAnsi" w:cs="Times New Roman"/>
          <w:szCs w:val="22"/>
        </w:rPr>
        <w:t>es.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r w:rsidR="002C115D" w:rsidRPr="002E13F1">
        <w:rPr>
          <w:rFonts w:asciiTheme="majorHAnsi" w:hAnsiTheme="majorHAnsi" w:cs="Times New Roman"/>
          <w:szCs w:val="22"/>
        </w:rPr>
        <w:t>re</w:t>
      </w:r>
      <w:r w:rsidR="002C115D">
        <w:rPr>
          <w:rFonts w:asciiTheme="majorHAnsi" w:hAnsiTheme="majorHAnsi" w:cs="Times New Roman"/>
          <w:szCs w:val="22"/>
        </w:rPr>
        <w:t>addressing</w:t>
      </w:r>
      <w:r w:rsidR="00ED59E3" w:rsidRPr="002E13F1">
        <w:rPr>
          <w:rFonts w:asciiTheme="majorHAnsi" w:hAnsiTheme="majorHAnsi" w:cs="Times New Roman"/>
          <w:szCs w:val="22"/>
        </w:rPr>
        <w:t xml:space="preserve"> of grievances of customers / BCs and submit feedback to link branch with copy to Regional Office.</w:t>
      </w:r>
    </w:p>
    <w:p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rsidR="000615EB" w:rsidRPr="002E13F1" w:rsidRDefault="000615EB" w:rsidP="001459F5">
      <w:pPr>
        <w:pStyle w:val="NoSpacing"/>
        <w:jc w:val="both"/>
        <w:rPr>
          <w:rFonts w:asciiTheme="majorHAnsi" w:hAnsiTheme="majorHAnsi" w:cs="Times New Roman"/>
          <w:sz w:val="24"/>
          <w:szCs w:val="24"/>
        </w:rPr>
      </w:pPr>
    </w:p>
    <w:p w:rsidR="000615EB" w:rsidRDefault="000615EB"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Pr="002E13F1" w:rsidRDefault="00327985" w:rsidP="002C115D">
      <w:pPr>
        <w:pStyle w:val="NoSpacing"/>
        <w:ind w:left="1080"/>
        <w:rPr>
          <w:rFonts w:asciiTheme="majorHAnsi" w:hAnsiTheme="majorHAnsi" w:cs="Times New Roman"/>
          <w:sz w:val="24"/>
          <w:szCs w:val="24"/>
        </w:rPr>
      </w:pPr>
    </w:p>
    <w:p w:rsidR="00A50655" w:rsidRDefault="00A50655" w:rsidP="002E13F1">
      <w:pPr>
        <w:rPr>
          <w:rFonts w:asciiTheme="majorHAnsi" w:hAnsiTheme="majorHAnsi"/>
          <w:b/>
          <w:bCs/>
          <w:sz w:val="24"/>
          <w:szCs w:val="24"/>
          <w:u w:val="single"/>
        </w:rPr>
      </w:pPr>
    </w:p>
    <w:p w:rsidR="00233424" w:rsidRDefault="00233424" w:rsidP="002E13F1">
      <w:pPr>
        <w:rPr>
          <w:rFonts w:asciiTheme="majorHAnsi" w:hAnsiTheme="majorHAnsi"/>
          <w:b/>
          <w:bCs/>
          <w:sz w:val="24"/>
          <w:szCs w:val="24"/>
          <w:u w:val="single"/>
        </w:rPr>
      </w:pPr>
    </w:p>
    <w:p w:rsidR="00233424" w:rsidRDefault="00233424" w:rsidP="002E13F1">
      <w:pPr>
        <w:rPr>
          <w:rFonts w:asciiTheme="majorHAnsi" w:hAnsiTheme="majorHAnsi"/>
          <w:b/>
          <w:bCs/>
          <w:sz w:val="24"/>
          <w:szCs w:val="24"/>
          <w:u w:val="single"/>
        </w:rPr>
      </w:pPr>
    </w:p>
    <w:p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lastRenderedPageBreak/>
        <w:t>Application for the Business Correspondent Supervisor</w:t>
      </w:r>
    </w:p>
    <w:p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eastAsia="en-US"/>
        </w:rPr>
        <mc:AlternateContent>
          <mc:Choice Requires="wps">
            <w:drawing>
              <wp:anchor distT="0" distB="0" distL="114300" distR="114300" simplePos="0" relativeHeight="251659264" behindDoc="0" locked="0" layoutInCell="1" allowOverlap="1" wp14:anchorId="03E77020" wp14:editId="60C535B1">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 xml:space="preserve">The Regional </w:t>
      </w:r>
      <w:r w:rsidR="007A5567">
        <w:rPr>
          <w:rFonts w:asciiTheme="majorHAnsi" w:hAnsiTheme="majorHAnsi" w:cs="Times New Roman"/>
          <w:sz w:val="24"/>
          <w:szCs w:val="24"/>
        </w:rPr>
        <w:t>Head</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rsidR="00D66F38" w:rsidRPr="002E13F1" w:rsidRDefault="007A5567" w:rsidP="00D66F38">
      <w:pPr>
        <w:jc w:val="both"/>
        <w:rPr>
          <w:rFonts w:asciiTheme="majorHAnsi" w:hAnsiTheme="majorHAnsi" w:cs="Times New Roman"/>
          <w:sz w:val="24"/>
          <w:szCs w:val="24"/>
        </w:rPr>
      </w:pPr>
      <w:r>
        <w:rPr>
          <w:rFonts w:asciiTheme="majorHAnsi" w:hAnsiTheme="majorHAnsi" w:cs="Times New Roman"/>
          <w:sz w:val="24"/>
          <w:szCs w:val="24"/>
        </w:rPr>
        <w:t>Vijayawada</w:t>
      </w:r>
      <w:r w:rsidR="00D66F38" w:rsidRPr="002E13F1">
        <w:rPr>
          <w:rFonts w:asciiTheme="majorHAnsi" w:hAnsiTheme="majorHAnsi" w:cs="Times New Roman"/>
          <w:sz w:val="24"/>
          <w:szCs w:val="24"/>
        </w:rPr>
        <w:t xml:space="preserve"> Region</w:t>
      </w:r>
    </w:p>
    <w:p w:rsidR="00D66F38" w:rsidRPr="002E13F1" w:rsidRDefault="00D66F38" w:rsidP="00D66F38">
      <w:pPr>
        <w:rPr>
          <w:rFonts w:asciiTheme="majorHAnsi" w:hAnsiTheme="majorHAnsi" w:cs="Times New Roman"/>
          <w:sz w:val="24"/>
          <w:szCs w:val="24"/>
        </w:rPr>
      </w:pPr>
    </w:p>
    <w:p w:rsidR="00D66F38" w:rsidRPr="002E13F1" w:rsidRDefault="00D66F38" w:rsidP="00D66F38">
      <w:pPr>
        <w:rPr>
          <w:rFonts w:asciiTheme="majorHAnsi" w:hAnsiTheme="majorHAnsi" w:cs="Times New Roman"/>
          <w:sz w:val="24"/>
          <w:szCs w:val="24"/>
        </w:rPr>
      </w:pP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32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265"/>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834"/>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rsidR="00D66F38" w:rsidRPr="002E13F1" w:rsidRDefault="00D66F38" w:rsidP="00327BE0">
            <w:pPr>
              <w:pStyle w:val="NoSpacing"/>
              <w:rPr>
                <w:rFonts w:asciiTheme="majorHAnsi" w:hAnsiTheme="majorHAnsi" w:cstheme="minorHAnsi"/>
                <w:sz w:val="24"/>
                <w:szCs w:val="24"/>
              </w:rPr>
            </w:pP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rsidR="00D66F38" w:rsidRPr="002E13F1" w:rsidRDefault="00D66F38" w:rsidP="00327BE0">
            <w:pPr>
              <w:pStyle w:val="NoSpacing"/>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rsidR="00D66F38" w:rsidRPr="002E13F1" w:rsidRDefault="00D66F38" w:rsidP="00995443">
            <w:pPr>
              <w:spacing w:line="480" w:lineRule="auto"/>
              <w:jc w:val="both"/>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rsidTr="00327BE0">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036045">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rsidR="00D66F38" w:rsidRPr="00036045" w:rsidRDefault="00D66F38" w:rsidP="00036045">
            <w:pPr>
              <w:spacing w:line="312" w:lineRule="auto"/>
              <w:jc w:val="both"/>
              <w:rPr>
                <w:rFonts w:asciiTheme="majorHAnsi" w:hAnsiTheme="majorHAnsi" w:cstheme="minorHAnsi"/>
              </w:rPr>
            </w:pPr>
            <w:r w:rsidRPr="00036045">
              <w:rPr>
                <w:rFonts w:asciiTheme="majorHAnsi" w:hAnsiTheme="majorHAnsi" w:cstheme="minorHAnsi"/>
              </w:rPr>
              <w:t>Designation</w:t>
            </w: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rsidR="00D66F38" w:rsidRPr="002E13F1" w:rsidRDefault="00D66F38" w:rsidP="00327BE0">
            <w:pPr>
              <w:spacing w:line="312" w:lineRule="auto"/>
              <w:rPr>
                <w:rFonts w:asciiTheme="majorHAnsi" w:hAnsiTheme="majorHAnsi" w:cstheme="minorHAnsi"/>
                <w:sz w:val="24"/>
                <w:szCs w:val="24"/>
              </w:rPr>
            </w:pPr>
          </w:p>
          <w:p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rsidTr="00327BE0">
        <w:trPr>
          <w:trHeight w:val="39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rsidTr="00327BE0">
        <w:trPr>
          <w:trHeight w:val="738"/>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rPr>
          <w:trHeight w:val="270"/>
        </w:trPr>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rsidR="00D66F38" w:rsidRPr="002E13F1"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27" w:rsidRDefault="00580527" w:rsidP="00C644F2">
      <w:r>
        <w:separator/>
      </w:r>
    </w:p>
  </w:endnote>
  <w:endnote w:type="continuationSeparator" w:id="0">
    <w:p w:rsidR="00580527" w:rsidRDefault="00580527"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02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02E5">
              <w:rPr>
                <w:b/>
                <w:bCs/>
                <w:noProof/>
              </w:rPr>
              <w:t>5</w:t>
            </w:r>
            <w:r>
              <w:rPr>
                <w:b/>
                <w:bCs/>
                <w:sz w:val="24"/>
                <w:szCs w:val="24"/>
              </w:rPr>
              <w:fldChar w:fldCharType="end"/>
            </w:r>
          </w:p>
        </w:sdtContent>
      </w:sdt>
    </w:sdtContent>
  </w:sdt>
  <w:p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27" w:rsidRDefault="00580527" w:rsidP="00C644F2">
      <w:r>
        <w:separator/>
      </w:r>
    </w:p>
  </w:footnote>
  <w:footnote w:type="continuationSeparator" w:id="0">
    <w:p w:rsidR="00580527" w:rsidRDefault="00580527"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0" w:rsidRDefault="000C687C" w:rsidP="000A1520">
    <w:pPr>
      <w:pStyle w:val="p0"/>
      <w:tabs>
        <w:tab w:val="left" w:pos="7499"/>
      </w:tabs>
      <w:ind w:firstLine="706"/>
      <w:rPr>
        <w:rFonts w:ascii="Arial Black" w:eastAsia="Arial Unicode MS" w:hAnsi="Arial Black" w:cs="Arial Unicode MS"/>
        <w:b/>
        <w:lang w:bidi="hi-IN"/>
      </w:rPr>
    </w:pPr>
    <w:r>
      <w:t xml:space="preserve">       </w:t>
    </w:r>
    <w:r w:rsidR="00BD526F">
      <w:t xml:space="preserve">        </w:t>
    </w:r>
    <w:r w:rsidR="002C115D">
      <w:t xml:space="preserve">  </w:t>
    </w:r>
    <w:r w:rsidR="002C115D" w:rsidRPr="002C115D">
      <w:t xml:space="preserve">       </w:t>
    </w:r>
    <w:r w:rsidR="000A1520">
      <w:t xml:space="preserve">  </w:t>
    </w:r>
    <w:r w:rsidR="002C115D" w:rsidRPr="002C115D">
      <w:rPr>
        <w:noProof/>
      </w:rPr>
      <w:drawing>
        <wp:inline distT="0" distB="0" distL="0" distR="0" wp14:anchorId="337FCD3A" wp14:editId="48F0EE1B">
          <wp:extent cx="3096883" cy="7936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644" cy="793824"/>
                  </a:xfrm>
                  <a:prstGeom prst="rect">
                    <a:avLst/>
                  </a:prstGeom>
                  <a:noFill/>
                  <a:ln>
                    <a:noFill/>
                  </a:ln>
                </pic:spPr>
              </pic:pic>
            </a:graphicData>
          </a:graphic>
        </wp:inline>
      </w:drawing>
    </w:r>
    <w:r w:rsidR="007A4264" w:rsidRPr="002C115D">
      <w:tab/>
    </w:r>
    <w:r w:rsidR="002C115D">
      <w:br/>
    </w:r>
    <w:r w:rsidR="000A1520">
      <w:rPr>
        <w:rFonts w:ascii="Arial Black" w:eastAsia="Arial Unicode MS" w:hAnsi="Arial Black" w:cs="Arial Unicode MS"/>
        <w:b/>
        <w:lang w:bidi="hi-IN"/>
      </w:rPr>
      <w:t xml:space="preserve">                               </w:t>
    </w:r>
    <w:r>
      <w:rPr>
        <w:rFonts w:ascii="Arial Black" w:eastAsia="Arial Unicode MS" w:hAnsi="Arial Black" w:cs="Arial Unicode MS"/>
        <w:b/>
        <w:lang w:bidi="hi-IN"/>
      </w:rPr>
      <w:t xml:space="preserve">  </w:t>
    </w:r>
    <w:r w:rsidR="000A1520">
      <w:rPr>
        <w:rFonts w:ascii="Arial Black" w:eastAsia="Arial Unicode MS" w:hAnsi="Arial Black" w:cs="Arial Unicode MS"/>
        <w:b/>
        <w:lang w:bidi="hi-IN"/>
      </w:rPr>
      <w:t xml:space="preserve"> </w:t>
    </w:r>
    <w:r w:rsidR="00D66F38" w:rsidRPr="000A1520">
      <w:rPr>
        <w:rFonts w:ascii="Arial Black" w:eastAsia="Arial Unicode MS" w:hAnsi="Arial Black" w:cs="Arial Unicode MS"/>
        <w:b/>
        <w:lang w:bidi="hi-IN"/>
      </w:rPr>
      <w:t>Regional Office</w:t>
    </w:r>
    <w:r w:rsidR="002C115D" w:rsidRPr="000A1520">
      <w:rPr>
        <w:rFonts w:ascii="Arial Black" w:eastAsia="Arial Unicode MS" w:hAnsi="Arial Black" w:cs="Arial Unicode MS"/>
        <w:b/>
        <w:lang w:bidi="hi-IN"/>
      </w:rPr>
      <w:t>:</w:t>
    </w:r>
    <w:r w:rsidR="00D66F38" w:rsidRPr="000A1520">
      <w:rPr>
        <w:rFonts w:ascii="Arial Black" w:eastAsia="Arial Unicode MS" w:hAnsi="Arial Black" w:cs="Arial Unicode MS"/>
        <w:b/>
        <w:lang w:bidi="hi-IN"/>
      </w:rPr>
      <w:t xml:space="preserve"> </w:t>
    </w:r>
    <w:r w:rsidR="001F6510">
      <w:rPr>
        <w:rFonts w:ascii="Arial Black" w:eastAsia="Arial Unicode MS" w:hAnsi="Arial Black" w:cs="Arial Unicode MS"/>
        <w:b/>
        <w:lang w:bidi="hi-IN"/>
      </w:rPr>
      <w:t>VISHAKAPATNAM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8">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31"/>
  </w:num>
  <w:num w:numId="5">
    <w:abstractNumId w:val="19"/>
  </w:num>
  <w:num w:numId="6">
    <w:abstractNumId w:val="6"/>
  </w:num>
  <w:num w:numId="7">
    <w:abstractNumId w:val="24"/>
  </w:num>
  <w:num w:numId="8">
    <w:abstractNumId w:val="30"/>
  </w:num>
  <w:num w:numId="9">
    <w:abstractNumId w:val="0"/>
  </w:num>
  <w:num w:numId="10">
    <w:abstractNumId w:val="13"/>
  </w:num>
  <w:num w:numId="11">
    <w:abstractNumId w:val="8"/>
  </w:num>
  <w:num w:numId="12">
    <w:abstractNumId w:val="9"/>
  </w:num>
  <w:num w:numId="13">
    <w:abstractNumId w:val="18"/>
  </w:num>
  <w:num w:numId="14">
    <w:abstractNumId w:val="1"/>
  </w:num>
  <w:num w:numId="15">
    <w:abstractNumId w:val="12"/>
  </w:num>
  <w:num w:numId="16">
    <w:abstractNumId w:val="17"/>
  </w:num>
  <w:num w:numId="17">
    <w:abstractNumId w:val="21"/>
  </w:num>
  <w:num w:numId="18">
    <w:abstractNumId w:val="32"/>
  </w:num>
  <w:num w:numId="19">
    <w:abstractNumId w:val="29"/>
  </w:num>
  <w:num w:numId="20">
    <w:abstractNumId w:val="27"/>
  </w:num>
  <w:num w:numId="21">
    <w:abstractNumId w:val="16"/>
  </w:num>
  <w:num w:numId="22">
    <w:abstractNumId w:val="28"/>
  </w:num>
  <w:num w:numId="23">
    <w:abstractNumId w:val="3"/>
  </w:num>
  <w:num w:numId="24">
    <w:abstractNumId w:val="23"/>
  </w:num>
  <w:num w:numId="25">
    <w:abstractNumId w:val="10"/>
  </w:num>
  <w:num w:numId="26">
    <w:abstractNumId w:val="22"/>
  </w:num>
  <w:num w:numId="27">
    <w:abstractNumId w:val="15"/>
  </w:num>
  <w:num w:numId="28">
    <w:abstractNumId w:val="7"/>
  </w:num>
  <w:num w:numId="29">
    <w:abstractNumId w:val="4"/>
  </w:num>
  <w:num w:numId="30">
    <w:abstractNumId w:val="2"/>
  </w:num>
  <w:num w:numId="31">
    <w:abstractNumId w:val="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41ED"/>
    <w:rsid w:val="00035ABB"/>
    <w:rsid w:val="00035E82"/>
    <w:rsid w:val="00036045"/>
    <w:rsid w:val="00036D53"/>
    <w:rsid w:val="00040DE5"/>
    <w:rsid w:val="00043776"/>
    <w:rsid w:val="00043810"/>
    <w:rsid w:val="00045A55"/>
    <w:rsid w:val="00056D90"/>
    <w:rsid w:val="00060611"/>
    <w:rsid w:val="000615EB"/>
    <w:rsid w:val="00066645"/>
    <w:rsid w:val="00074BA8"/>
    <w:rsid w:val="00085596"/>
    <w:rsid w:val="00093F42"/>
    <w:rsid w:val="00097B4F"/>
    <w:rsid w:val="000A1520"/>
    <w:rsid w:val="000A226F"/>
    <w:rsid w:val="000B42FA"/>
    <w:rsid w:val="000C0B91"/>
    <w:rsid w:val="000C461C"/>
    <w:rsid w:val="000C687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2559"/>
    <w:rsid w:val="001459F5"/>
    <w:rsid w:val="00153336"/>
    <w:rsid w:val="00162BBB"/>
    <w:rsid w:val="00165F8D"/>
    <w:rsid w:val="00172E4F"/>
    <w:rsid w:val="001754FC"/>
    <w:rsid w:val="001806B0"/>
    <w:rsid w:val="00180B44"/>
    <w:rsid w:val="0018310A"/>
    <w:rsid w:val="00196174"/>
    <w:rsid w:val="0019779B"/>
    <w:rsid w:val="001A364E"/>
    <w:rsid w:val="001A3F6C"/>
    <w:rsid w:val="001B0A83"/>
    <w:rsid w:val="001B12C4"/>
    <w:rsid w:val="001C2D3B"/>
    <w:rsid w:val="001C46D6"/>
    <w:rsid w:val="001C49E4"/>
    <w:rsid w:val="001D2EE2"/>
    <w:rsid w:val="001E2411"/>
    <w:rsid w:val="001F21CC"/>
    <w:rsid w:val="001F4D41"/>
    <w:rsid w:val="001F6510"/>
    <w:rsid w:val="001F7769"/>
    <w:rsid w:val="00233424"/>
    <w:rsid w:val="002466B6"/>
    <w:rsid w:val="00254F50"/>
    <w:rsid w:val="0025521C"/>
    <w:rsid w:val="0025569C"/>
    <w:rsid w:val="00255BF2"/>
    <w:rsid w:val="00260224"/>
    <w:rsid w:val="002614B1"/>
    <w:rsid w:val="002742A7"/>
    <w:rsid w:val="00280328"/>
    <w:rsid w:val="00281D5E"/>
    <w:rsid w:val="00285F9D"/>
    <w:rsid w:val="00286CBF"/>
    <w:rsid w:val="002945F5"/>
    <w:rsid w:val="002A0DFD"/>
    <w:rsid w:val="002C115D"/>
    <w:rsid w:val="002C7A5E"/>
    <w:rsid w:val="002E13F1"/>
    <w:rsid w:val="00300C73"/>
    <w:rsid w:val="003129BF"/>
    <w:rsid w:val="0031777A"/>
    <w:rsid w:val="00321A3E"/>
    <w:rsid w:val="00321C64"/>
    <w:rsid w:val="00323237"/>
    <w:rsid w:val="00323A8F"/>
    <w:rsid w:val="00323E0F"/>
    <w:rsid w:val="00325342"/>
    <w:rsid w:val="00325EDA"/>
    <w:rsid w:val="00327985"/>
    <w:rsid w:val="00330D3F"/>
    <w:rsid w:val="00334D55"/>
    <w:rsid w:val="003376E4"/>
    <w:rsid w:val="003376FA"/>
    <w:rsid w:val="00342492"/>
    <w:rsid w:val="00344480"/>
    <w:rsid w:val="003510AA"/>
    <w:rsid w:val="00351E05"/>
    <w:rsid w:val="00353392"/>
    <w:rsid w:val="00363D45"/>
    <w:rsid w:val="003647D1"/>
    <w:rsid w:val="00370DB2"/>
    <w:rsid w:val="00385800"/>
    <w:rsid w:val="003910F6"/>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011"/>
    <w:rsid w:val="00441F4E"/>
    <w:rsid w:val="00447BF7"/>
    <w:rsid w:val="004807C9"/>
    <w:rsid w:val="00481D67"/>
    <w:rsid w:val="004962E0"/>
    <w:rsid w:val="004972CA"/>
    <w:rsid w:val="00497C63"/>
    <w:rsid w:val="004B3F8D"/>
    <w:rsid w:val="004B4B7C"/>
    <w:rsid w:val="004B684C"/>
    <w:rsid w:val="004C192A"/>
    <w:rsid w:val="004C7585"/>
    <w:rsid w:val="004D057D"/>
    <w:rsid w:val="004D3266"/>
    <w:rsid w:val="004D7C85"/>
    <w:rsid w:val="004F1F5E"/>
    <w:rsid w:val="00501B8E"/>
    <w:rsid w:val="00504F10"/>
    <w:rsid w:val="00505CED"/>
    <w:rsid w:val="00506A87"/>
    <w:rsid w:val="0051193F"/>
    <w:rsid w:val="00512D2D"/>
    <w:rsid w:val="00517A41"/>
    <w:rsid w:val="00522E1D"/>
    <w:rsid w:val="005246C3"/>
    <w:rsid w:val="00525AFF"/>
    <w:rsid w:val="00526588"/>
    <w:rsid w:val="00527BCF"/>
    <w:rsid w:val="00530D13"/>
    <w:rsid w:val="00534BE0"/>
    <w:rsid w:val="00534F49"/>
    <w:rsid w:val="00542796"/>
    <w:rsid w:val="00543437"/>
    <w:rsid w:val="00544697"/>
    <w:rsid w:val="00544C9D"/>
    <w:rsid w:val="00552123"/>
    <w:rsid w:val="00556862"/>
    <w:rsid w:val="00564322"/>
    <w:rsid w:val="0057189D"/>
    <w:rsid w:val="00573BB9"/>
    <w:rsid w:val="00573BFA"/>
    <w:rsid w:val="00574E50"/>
    <w:rsid w:val="00580527"/>
    <w:rsid w:val="005834C1"/>
    <w:rsid w:val="00594423"/>
    <w:rsid w:val="005959AD"/>
    <w:rsid w:val="00596FFB"/>
    <w:rsid w:val="005A68E8"/>
    <w:rsid w:val="005A78B2"/>
    <w:rsid w:val="005A7A4F"/>
    <w:rsid w:val="005B3941"/>
    <w:rsid w:val="005B6691"/>
    <w:rsid w:val="005C1C5D"/>
    <w:rsid w:val="005C4C7D"/>
    <w:rsid w:val="005D009F"/>
    <w:rsid w:val="005D271A"/>
    <w:rsid w:val="005D7D16"/>
    <w:rsid w:val="005E4387"/>
    <w:rsid w:val="005F0D0C"/>
    <w:rsid w:val="005F5974"/>
    <w:rsid w:val="005F668F"/>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B7CBF"/>
    <w:rsid w:val="006D4335"/>
    <w:rsid w:val="006E14BF"/>
    <w:rsid w:val="006E27F2"/>
    <w:rsid w:val="006F2104"/>
    <w:rsid w:val="006F763A"/>
    <w:rsid w:val="00701EDB"/>
    <w:rsid w:val="00703791"/>
    <w:rsid w:val="007163C1"/>
    <w:rsid w:val="00716D1C"/>
    <w:rsid w:val="00723D56"/>
    <w:rsid w:val="00731A80"/>
    <w:rsid w:val="0073302E"/>
    <w:rsid w:val="00733930"/>
    <w:rsid w:val="00735FC2"/>
    <w:rsid w:val="00736AD2"/>
    <w:rsid w:val="007372A9"/>
    <w:rsid w:val="007402BB"/>
    <w:rsid w:val="00743961"/>
    <w:rsid w:val="00754136"/>
    <w:rsid w:val="00754BD9"/>
    <w:rsid w:val="00761287"/>
    <w:rsid w:val="00765C74"/>
    <w:rsid w:val="0077297C"/>
    <w:rsid w:val="007954C4"/>
    <w:rsid w:val="007A0775"/>
    <w:rsid w:val="007A4264"/>
    <w:rsid w:val="007A5567"/>
    <w:rsid w:val="007A59D8"/>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0DF"/>
    <w:rsid w:val="00823219"/>
    <w:rsid w:val="00825FFB"/>
    <w:rsid w:val="00826062"/>
    <w:rsid w:val="008354C8"/>
    <w:rsid w:val="00844E17"/>
    <w:rsid w:val="0085148D"/>
    <w:rsid w:val="00852BEA"/>
    <w:rsid w:val="00852E06"/>
    <w:rsid w:val="00856C32"/>
    <w:rsid w:val="00871CD3"/>
    <w:rsid w:val="00875D31"/>
    <w:rsid w:val="00876948"/>
    <w:rsid w:val="008938BB"/>
    <w:rsid w:val="00897D4C"/>
    <w:rsid w:val="008B25E5"/>
    <w:rsid w:val="008B41C3"/>
    <w:rsid w:val="008C29C6"/>
    <w:rsid w:val="008D1AEF"/>
    <w:rsid w:val="008E1052"/>
    <w:rsid w:val="008E7952"/>
    <w:rsid w:val="008F1847"/>
    <w:rsid w:val="008F6264"/>
    <w:rsid w:val="0090317D"/>
    <w:rsid w:val="00903298"/>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02E5"/>
    <w:rsid w:val="00A244AE"/>
    <w:rsid w:val="00A30016"/>
    <w:rsid w:val="00A33D56"/>
    <w:rsid w:val="00A4382C"/>
    <w:rsid w:val="00A45396"/>
    <w:rsid w:val="00A5050F"/>
    <w:rsid w:val="00A50655"/>
    <w:rsid w:val="00A62710"/>
    <w:rsid w:val="00A66F6F"/>
    <w:rsid w:val="00A67B6E"/>
    <w:rsid w:val="00A838D9"/>
    <w:rsid w:val="00A913BE"/>
    <w:rsid w:val="00A91FF2"/>
    <w:rsid w:val="00A95665"/>
    <w:rsid w:val="00AB36EE"/>
    <w:rsid w:val="00AD6AA4"/>
    <w:rsid w:val="00AF0688"/>
    <w:rsid w:val="00AF1D5D"/>
    <w:rsid w:val="00AF1D97"/>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D526F"/>
    <w:rsid w:val="00BE0F8E"/>
    <w:rsid w:val="00BE1D24"/>
    <w:rsid w:val="00BF5B39"/>
    <w:rsid w:val="00C201A7"/>
    <w:rsid w:val="00C254E2"/>
    <w:rsid w:val="00C2754E"/>
    <w:rsid w:val="00C2797D"/>
    <w:rsid w:val="00C33F76"/>
    <w:rsid w:val="00C40DEE"/>
    <w:rsid w:val="00C437AF"/>
    <w:rsid w:val="00C44196"/>
    <w:rsid w:val="00C600A4"/>
    <w:rsid w:val="00C619E9"/>
    <w:rsid w:val="00C644F2"/>
    <w:rsid w:val="00C648A7"/>
    <w:rsid w:val="00C72574"/>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14D55"/>
    <w:rsid w:val="00D26CD2"/>
    <w:rsid w:val="00D52BF8"/>
    <w:rsid w:val="00D56369"/>
    <w:rsid w:val="00D56B06"/>
    <w:rsid w:val="00D61D26"/>
    <w:rsid w:val="00D634CB"/>
    <w:rsid w:val="00D66F38"/>
    <w:rsid w:val="00D71401"/>
    <w:rsid w:val="00D72697"/>
    <w:rsid w:val="00D72DA8"/>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31A0F"/>
    <w:rsid w:val="00E3451D"/>
    <w:rsid w:val="00E36860"/>
    <w:rsid w:val="00E37817"/>
    <w:rsid w:val="00E37B03"/>
    <w:rsid w:val="00E4062F"/>
    <w:rsid w:val="00E40877"/>
    <w:rsid w:val="00E42554"/>
    <w:rsid w:val="00E4381A"/>
    <w:rsid w:val="00E448FB"/>
    <w:rsid w:val="00E56BB6"/>
    <w:rsid w:val="00E607BA"/>
    <w:rsid w:val="00E71333"/>
    <w:rsid w:val="00E7156C"/>
    <w:rsid w:val="00E75341"/>
    <w:rsid w:val="00E867B3"/>
    <w:rsid w:val="00E9476F"/>
    <w:rsid w:val="00E962BE"/>
    <w:rsid w:val="00EA1171"/>
    <w:rsid w:val="00EB2B49"/>
    <w:rsid w:val="00EC1193"/>
    <w:rsid w:val="00EC336C"/>
    <w:rsid w:val="00ED573E"/>
    <w:rsid w:val="00ED59E3"/>
    <w:rsid w:val="00EE0011"/>
    <w:rsid w:val="00EE2071"/>
    <w:rsid w:val="00EE3FA8"/>
    <w:rsid w:val="00EE5B78"/>
    <w:rsid w:val="00EE668F"/>
    <w:rsid w:val="00EF006E"/>
    <w:rsid w:val="00F13B78"/>
    <w:rsid w:val="00F23A93"/>
    <w:rsid w:val="00F43BE3"/>
    <w:rsid w:val="00F54455"/>
    <w:rsid w:val="00F61CC4"/>
    <w:rsid w:val="00F7599F"/>
    <w:rsid w:val="00F76125"/>
    <w:rsid w:val="00F822DE"/>
    <w:rsid w:val="00F90C2A"/>
    <w:rsid w:val="00F91D0F"/>
    <w:rsid w:val="00F9710A"/>
    <w:rsid w:val="00F97545"/>
    <w:rsid w:val="00FA06FC"/>
    <w:rsid w:val="00FA29EC"/>
    <w:rsid w:val="00FA3677"/>
    <w:rsid w:val="00FA4A8D"/>
    <w:rsid w:val="00FB730E"/>
    <w:rsid w:val="00FC2510"/>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624B-7B37-4D82-9150-6AB7B216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MADHAVI PENTAKOTA</cp:lastModifiedBy>
  <cp:revision>43</cp:revision>
  <cp:lastPrinted>2023-06-19T07:06:00Z</cp:lastPrinted>
  <dcterms:created xsi:type="dcterms:W3CDTF">2023-06-05T06:55:00Z</dcterms:created>
  <dcterms:modified xsi:type="dcterms:W3CDTF">2023-06-19T07:51:00Z</dcterms:modified>
</cp:coreProperties>
</file>