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B2" w:rsidRDefault="005C103B">
      <w:pPr>
        <w:spacing w:before="60"/>
        <w:ind w:left="494"/>
        <w:rPr>
          <w:b/>
        </w:rPr>
      </w:pPr>
      <w:r>
        <w:rPr>
          <w:b/>
        </w:rPr>
        <w:t>Engagement</w:t>
      </w:r>
      <w:r>
        <w:rPr>
          <w:b/>
          <w:spacing w:val="13"/>
        </w:rPr>
        <w:t xml:space="preserve"> </w:t>
      </w:r>
      <w:r>
        <w:rPr>
          <w:b/>
        </w:rPr>
        <w:t>of</w:t>
      </w:r>
      <w:r>
        <w:rPr>
          <w:b/>
          <w:spacing w:val="14"/>
        </w:rPr>
        <w:t xml:space="preserve"> </w:t>
      </w:r>
      <w:r>
        <w:rPr>
          <w:b/>
        </w:rPr>
        <w:t>Business</w:t>
      </w:r>
      <w:r>
        <w:rPr>
          <w:b/>
          <w:spacing w:val="10"/>
        </w:rPr>
        <w:t xml:space="preserve"> </w:t>
      </w:r>
      <w:r>
        <w:rPr>
          <w:b/>
        </w:rPr>
        <w:t>Correspondent</w:t>
      </w:r>
      <w:r>
        <w:rPr>
          <w:b/>
          <w:spacing w:val="13"/>
        </w:rPr>
        <w:t xml:space="preserve"> </w:t>
      </w:r>
      <w:r>
        <w:rPr>
          <w:b/>
        </w:rPr>
        <w:t>Supervisor</w:t>
      </w:r>
      <w:r>
        <w:rPr>
          <w:b/>
          <w:spacing w:val="9"/>
        </w:rPr>
        <w:t xml:space="preserve"> </w:t>
      </w:r>
      <w:r>
        <w:rPr>
          <w:b/>
        </w:rPr>
        <w:t>for</w:t>
      </w:r>
      <w:r>
        <w:rPr>
          <w:b/>
          <w:spacing w:val="11"/>
        </w:rPr>
        <w:t xml:space="preserve"> </w:t>
      </w:r>
      <w:r>
        <w:rPr>
          <w:b/>
        </w:rPr>
        <w:t>supervising</w:t>
      </w:r>
      <w:r>
        <w:rPr>
          <w:b/>
          <w:spacing w:val="12"/>
        </w:rPr>
        <w:t xml:space="preserve"> </w:t>
      </w:r>
      <w:r>
        <w:rPr>
          <w:b/>
        </w:rPr>
        <w:t>BC</w:t>
      </w:r>
      <w:r>
        <w:rPr>
          <w:b/>
          <w:spacing w:val="5"/>
        </w:rPr>
        <w:t xml:space="preserve"> </w:t>
      </w:r>
      <w:r>
        <w:rPr>
          <w:b/>
          <w:spacing w:val="-2"/>
        </w:rPr>
        <w:t>activities.</w:t>
      </w:r>
    </w:p>
    <w:p w:rsidR="00384BB2" w:rsidRDefault="00384BB2">
      <w:pPr>
        <w:pStyle w:val="BodyText"/>
        <w:spacing w:before="8"/>
        <w:ind w:left="0" w:firstLine="0"/>
        <w:rPr>
          <w:b/>
          <w:sz w:val="22"/>
        </w:rPr>
      </w:pPr>
    </w:p>
    <w:p w:rsidR="00384BB2" w:rsidRDefault="005C103B">
      <w:pPr>
        <w:pStyle w:val="BodyText"/>
        <w:spacing w:line="244" w:lineRule="auto"/>
        <w:ind w:left="494" w:firstLine="0"/>
        <w:rPr>
          <w:rFonts w:ascii="Cambria" w:hAnsi="Cambria"/>
        </w:rPr>
      </w:pPr>
      <w:r>
        <w:rPr>
          <w:rFonts w:ascii="Cambria" w:hAnsi="Cambria"/>
          <w:w w:val="105"/>
        </w:rPr>
        <w:t>Central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Bank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of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India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is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inviting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applications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for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post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of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‘Business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Correspondent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Supervisors’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on contractual</w:t>
      </w:r>
      <w:r>
        <w:rPr>
          <w:rFonts w:ascii="Cambria" w:hAnsi="Cambria"/>
          <w:spacing w:val="-1"/>
          <w:w w:val="105"/>
        </w:rPr>
        <w:t xml:space="preserve"> </w:t>
      </w:r>
      <w:r>
        <w:rPr>
          <w:rFonts w:ascii="Cambria" w:hAnsi="Cambria"/>
          <w:w w:val="105"/>
        </w:rPr>
        <w:t>basis for</w:t>
      </w:r>
      <w:r>
        <w:rPr>
          <w:rFonts w:ascii="Cambria" w:hAnsi="Cambria"/>
          <w:spacing w:val="-2"/>
          <w:w w:val="105"/>
        </w:rPr>
        <w:t xml:space="preserve"> </w:t>
      </w:r>
      <w:r>
        <w:rPr>
          <w:rFonts w:ascii="Cambria" w:hAnsi="Cambria"/>
          <w:w w:val="105"/>
        </w:rPr>
        <w:t>closely monitoring of Business</w:t>
      </w:r>
      <w:r>
        <w:rPr>
          <w:rFonts w:ascii="Cambria" w:hAnsi="Cambria"/>
          <w:spacing w:val="-1"/>
          <w:w w:val="105"/>
        </w:rPr>
        <w:t xml:space="preserve"> </w:t>
      </w:r>
      <w:r>
        <w:rPr>
          <w:rFonts w:ascii="Cambria" w:hAnsi="Cambria"/>
          <w:w w:val="105"/>
        </w:rPr>
        <w:t>Correspondent Agents (BCA).</w:t>
      </w:r>
    </w:p>
    <w:p w:rsidR="00384BB2" w:rsidRDefault="00384BB2">
      <w:pPr>
        <w:pStyle w:val="BodyText"/>
        <w:spacing w:before="12"/>
        <w:ind w:left="0" w:firstLine="0"/>
        <w:rPr>
          <w:rFonts w:ascii="Cambria"/>
        </w:rPr>
      </w:pPr>
    </w:p>
    <w:p w:rsidR="00384BB2" w:rsidRDefault="005C103B">
      <w:pPr>
        <w:ind w:left="494"/>
        <w:rPr>
          <w:rFonts w:ascii="Cambria"/>
          <w:b/>
        </w:rPr>
      </w:pPr>
      <w:r>
        <w:rPr>
          <w:rFonts w:ascii="Cambria"/>
          <w:b/>
        </w:rPr>
        <w:t>Eligibility</w:t>
      </w:r>
      <w:r>
        <w:rPr>
          <w:rFonts w:ascii="Cambria"/>
          <w:b/>
          <w:spacing w:val="15"/>
        </w:rPr>
        <w:t xml:space="preserve"> </w:t>
      </w:r>
      <w:r>
        <w:rPr>
          <w:rFonts w:ascii="Cambria"/>
          <w:b/>
          <w:spacing w:val="-2"/>
        </w:rPr>
        <w:t>Criteria:</w:t>
      </w:r>
    </w:p>
    <w:p w:rsidR="00384BB2" w:rsidRDefault="005C103B">
      <w:pPr>
        <w:pStyle w:val="ListParagraph"/>
        <w:numPr>
          <w:ilvl w:val="0"/>
          <w:numId w:val="5"/>
        </w:numPr>
        <w:tabs>
          <w:tab w:val="left" w:pos="1159"/>
        </w:tabs>
        <w:spacing w:before="246"/>
        <w:ind w:left="1159" w:hanging="339"/>
        <w:rPr>
          <w:rFonts w:ascii="Cambria"/>
          <w:b/>
          <w:sz w:val="20"/>
        </w:rPr>
      </w:pPr>
      <w:r>
        <w:rPr>
          <w:rFonts w:ascii="Cambria"/>
          <w:b/>
          <w:sz w:val="20"/>
        </w:rPr>
        <w:t>Young</w:t>
      </w:r>
      <w:r>
        <w:rPr>
          <w:rFonts w:ascii="Cambria"/>
          <w:b/>
          <w:spacing w:val="12"/>
          <w:sz w:val="20"/>
        </w:rPr>
        <w:t xml:space="preserve"> </w:t>
      </w:r>
      <w:r>
        <w:rPr>
          <w:rFonts w:ascii="Cambria"/>
          <w:b/>
          <w:spacing w:val="-2"/>
          <w:sz w:val="20"/>
        </w:rPr>
        <w:t>Candidates:</w:t>
      </w:r>
    </w:p>
    <w:p w:rsidR="00384BB2" w:rsidRDefault="005C103B">
      <w:pPr>
        <w:pStyle w:val="ListParagraph"/>
        <w:numPr>
          <w:ilvl w:val="1"/>
          <w:numId w:val="5"/>
        </w:numPr>
        <w:tabs>
          <w:tab w:val="left" w:pos="1560"/>
          <w:tab w:val="left" w:pos="1562"/>
        </w:tabs>
        <w:spacing w:before="8" w:line="247" w:lineRule="auto"/>
        <w:ind w:right="409"/>
        <w:rPr>
          <w:sz w:val="20"/>
        </w:rPr>
      </w:pPr>
      <w:r>
        <w:rPr>
          <w:w w:val="105"/>
          <w:sz w:val="20"/>
        </w:rPr>
        <w:t>Minimum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Qualification: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Graduate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Computer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knowledge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(MS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Office,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email,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Internet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etc. Qualification like M.SC (IT)/</w:t>
      </w:r>
      <w:proofErr w:type="gramStart"/>
      <w:r>
        <w:rPr>
          <w:w w:val="105"/>
          <w:sz w:val="20"/>
        </w:rPr>
        <w:t>BE(</w:t>
      </w:r>
      <w:proofErr w:type="gramEnd"/>
      <w:r>
        <w:rPr>
          <w:w w:val="105"/>
          <w:sz w:val="20"/>
        </w:rPr>
        <w:t>IT)/MCA/MBA will be given preference.</w:t>
      </w:r>
    </w:p>
    <w:p w:rsidR="00384BB2" w:rsidRDefault="005C103B">
      <w:pPr>
        <w:pStyle w:val="ListParagraph"/>
        <w:numPr>
          <w:ilvl w:val="1"/>
          <w:numId w:val="5"/>
        </w:numPr>
        <w:tabs>
          <w:tab w:val="left" w:pos="1560"/>
          <w:tab w:val="left" w:pos="1562"/>
        </w:tabs>
        <w:spacing w:before="1" w:line="247" w:lineRule="auto"/>
        <w:ind w:right="410"/>
        <w:rPr>
          <w:sz w:val="20"/>
        </w:rPr>
      </w:pPr>
      <w:r>
        <w:rPr>
          <w:w w:val="105"/>
          <w:sz w:val="20"/>
        </w:rPr>
        <w:t>Age group of 21-45 years at</w:t>
      </w:r>
      <w:r>
        <w:rPr>
          <w:w w:val="105"/>
          <w:sz w:val="20"/>
        </w:rPr>
        <w:t xml:space="preserve"> the time of appointment and maximum age for continuation will be 60 years.</w:t>
      </w:r>
    </w:p>
    <w:p w:rsidR="00384BB2" w:rsidRDefault="005C103B">
      <w:pPr>
        <w:pStyle w:val="ListParagraph"/>
        <w:numPr>
          <w:ilvl w:val="0"/>
          <w:numId w:val="5"/>
        </w:numPr>
        <w:tabs>
          <w:tab w:val="left" w:pos="1160"/>
        </w:tabs>
        <w:spacing w:before="4"/>
        <w:ind w:left="1160" w:hanging="340"/>
        <w:rPr>
          <w:rFonts w:ascii="Cambria"/>
          <w:b/>
          <w:sz w:val="20"/>
        </w:rPr>
      </w:pPr>
      <w:r>
        <w:rPr>
          <w:rFonts w:ascii="Cambria"/>
          <w:b/>
          <w:sz w:val="20"/>
        </w:rPr>
        <w:t>Retired</w:t>
      </w:r>
      <w:r>
        <w:rPr>
          <w:rFonts w:ascii="Cambria"/>
          <w:b/>
          <w:spacing w:val="14"/>
          <w:sz w:val="20"/>
        </w:rPr>
        <w:t xml:space="preserve"> </w:t>
      </w:r>
      <w:r>
        <w:rPr>
          <w:rFonts w:ascii="Cambria"/>
          <w:b/>
          <w:sz w:val="20"/>
        </w:rPr>
        <w:t>Bank</w:t>
      </w:r>
      <w:r>
        <w:rPr>
          <w:rFonts w:ascii="Cambria"/>
          <w:b/>
          <w:spacing w:val="15"/>
          <w:sz w:val="20"/>
        </w:rPr>
        <w:t xml:space="preserve"> </w:t>
      </w:r>
      <w:r>
        <w:rPr>
          <w:rFonts w:ascii="Cambria"/>
          <w:b/>
          <w:spacing w:val="-2"/>
          <w:sz w:val="20"/>
        </w:rPr>
        <w:t>Employees:</w:t>
      </w:r>
    </w:p>
    <w:p w:rsidR="00384BB2" w:rsidRDefault="005C103B">
      <w:pPr>
        <w:pStyle w:val="ListParagraph"/>
        <w:numPr>
          <w:ilvl w:val="1"/>
          <w:numId w:val="5"/>
        </w:numPr>
        <w:tabs>
          <w:tab w:val="left" w:pos="1560"/>
          <w:tab w:val="left" w:pos="1562"/>
        </w:tabs>
        <w:spacing w:before="9" w:line="244" w:lineRule="auto"/>
        <w:ind w:right="405"/>
        <w:rPr>
          <w:sz w:val="20"/>
        </w:rPr>
      </w:pPr>
      <w:r>
        <w:rPr>
          <w:w w:val="105"/>
          <w:sz w:val="20"/>
        </w:rPr>
        <w:t>Retired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Officers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(including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voluntary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retired)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(PSU/RRB/Private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Banks/Co- operative Banks) up to the Rank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of Senior Manager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or equivalent.</w:t>
      </w:r>
    </w:p>
    <w:p w:rsidR="00384BB2" w:rsidRDefault="005C103B">
      <w:pPr>
        <w:pStyle w:val="ListParagraph"/>
        <w:numPr>
          <w:ilvl w:val="1"/>
          <w:numId w:val="5"/>
        </w:numPr>
        <w:tabs>
          <w:tab w:val="left" w:pos="1561"/>
        </w:tabs>
        <w:spacing w:before="4"/>
        <w:ind w:left="1561" w:hanging="337"/>
        <w:rPr>
          <w:sz w:val="20"/>
        </w:rPr>
      </w:pPr>
      <w:r>
        <w:rPr>
          <w:sz w:val="20"/>
        </w:rPr>
        <w:t>Retired</w:t>
      </w:r>
      <w:r>
        <w:rPr>
          <w:spacing w:val="4"/>
          <w:sz w:val="20"/>
        </w:rPr>
        <w:t xml:space="preserve"> </w:t>
      </w:r>
      <w:r>
        <w:rPr>
          <w:sz w:val="20"/>
        </w:rPr>
        <w:t>clerks</w:t>
      </w:r>
      <w:r>
        <w:rPr>
          <w:spacing w:val="14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sz w:val="20"/>
        </w:rPr>
        <w:t>equivalent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Central</w:t>
      </w:r>
      <w:r>
        <w:rPr>
          <w:spacing w:val="6"/>
          <w:sz w:val="20"/>
        </w:rPr>
        <w:t xml:space="preserve"> </w:t>
      </w:r>
      <w:r>
        <w:rPr>
          <w:sz w:val="20"/>
        </w:rPr>
        <w:t>Bank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India</w:t>
      </w:r>
      <w:r>
        <w:rPr>
          <w:spacing w:val="13"/>
          <w:sz w:val="20"/>
        </w:rPr>
        <w:t xml:space="preserve"> </w:t>
      </w:r>
      <w:r>
        <w:rPr>
          <w:sz w:val="20"/>
        </w:rPr>
        <w:t>–</w:t>
      </w:r>
      <w:r>
        <w:rPr>
          <w:spacing w:val="9"/>
          <w:sz w:val="20"/>
        </w:rPr>
        <w:t xml:space="preserve"> </w:t>
      </w:r>
      <w:r>
        <w:rPr>
          <w:sz w:val="20"/>
        </w:rPr>
        <w:t>JAIIB</w:t>
      </w:r>
      <w:r>
        <w:rPr>
          <w:spacing w:val="6"/>
          <w:sz w:val="20"/>
        </w:rPr>
        <w:t xml:space="preserve"> </w:t>
      </w:r>
      <w:r>
        <w:rPr>
          <w:sz w:val="20"/>
        </w:rPr>
        <w:t>with</w:t>
      </w:r>
      <w:r>
        <w:rPr>
          <w:spacing w:val="10"/>
          <w:sz w:val="20"/>
        </w:rPr>
        <w:t xml:space="preserve"> </w:t>
      </w:r>
      <w:r>
        <w:rPr>
          <w:sz w:val="20"/>
        </w:rPr>
        <w:t>good</w:t>
      </w:r>
      <w:r>
        <w:rPr>
          <w:spacing w:val="8"/>
          <w:sz w:val="20"/>
        </w:rPr>
        <w:t xml:space="preserve"> </w:t>
      </w:r>
      <w:r>
        <w:rPr>
          <w:sz w:val="20"/>
        </w:rPr>
        <w:t>track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record.</w:t>
      </w:r>
    </w:p>
    <w:p w:rsidR="00384BB2" w:rsidRDefault="005C103B">
      <w:pPr>
        <w:pStyle w:val="ListParagraph"/>
        <w:numPr>
          <w:ilvl w:val="1"/>
          <w:numId w:val="5"/>
        </w:numPr>
        <w:tabs>
          <w:tab w:val="left" w:pos="1561"/>
        </w:tabs>
        <w:spacing w:before="1"/>
        <w:ind w:left="1561" w:hanging="337"/>
        <w:rPr>
          <w:sz w:val="20"/>
        </w:rPr>
      </w:pPr>
      <w:r>
        <w:rPr>
          <w:spacing w:val="-2"/>
          <w:w w:val="105"/>
          <w:sz w:val="20"/>
        </w:rPr>
        <w:t>Maximum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entry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age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–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64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years and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maximum age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for continuation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will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65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years.</w:t>
      </w:r>
    </w:p>
    <w:p w:rsidR="00384BB2" w:rsidRDefault="00384BB2">
      <w:pPr>
        <w:pStyle w:val="BodyText"/>
        <w:spacing w:before="4"/>
        <w:ind w:left="0" w:firstLine="0"/>
      </w:pPr>
    </w:p>
    <w:p w:rsidR="00384BB2" w:rsidRDefault="005C103B">
      <w:pPr>
        <w:ind w:left="494"/>
        <w:rPr>
          <w:rFonts w:ascii="Cambria"/>
          <w:b/>
        </w:rPr>
      </w:pPr>
      <w:r>
        <w:rPr>
          <w:rFonts w:ascii="Cambria"/>
          <w:b/>
        </w:rPr>
        <w:t>Geographical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location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of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the</w:t>
      </w:r>
      <w:r>
        <w:rPr>
          <w:rFonts w:ascii="Cambria"/>
          <w:b/>
          <w:spacing w:val="14"/>
        </w:rPr>
        <w:t xml:space="preserve"> </w:t>
      </w:r>
      <w:r>
        <w:rPr>
          <w:rFonts w:ascii="Cambria"/>
          <w:b/>
          <w:spacing w:val="-2"/>
        </w:rPr>
        <w:t>candidates: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1"/>
          <w:tab w:val="left" w:pos="1173"/>
        </w:tabs>
        <w:spacing w:before="8" w:line="247" w:lineRule="auto"/>
        <w:ind w:right="406"/>
        <w:jc w:val="both"/>
        <w:rPr>
          <w:sz w:val="20"/>
        </w:rPr>
      </w:pPr>
      <w:r>
        <w:rPr>
          <w:w w:val="105"/>
          <w:sz w:val="20"/>
        </w:rPr>
        <w:t xml:space="preserve">Candidates will be selected from the </w:t>
      </w:r>
      <w:r>
        <w:rPr>
          <w:w w:val="105"/>
          <w:sz w:val="20"/>
        </w:rPr>
        <w:t>District</w:t>
      </w:r>
      <w:r w:rsidR="006600DB">
        <w:rPr>
          <w:w w:val="105"/>
          <w:sz w:val="20"/>
        </w:rPr>
        <w:t xml:space="preserve"> (CACHAR &amp; KARIMGANJ)</w:t>
      </w:r>
      <w:r>
        <w:rPr>
          <w:w w:val="105"/>
          <w:sz w:val="20"/>
        </w:rPr>
        <w:t xml:space="preserve"> where they will be assigned to function and if suitable candidates are not available in the same district, the candidates may be selected from the adjoining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districts.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2"/>
        </w:tabs>
        <w:spacing w:before="4" w:line="242" w:lineRule="exact"/>
        <w:ind w:left="1172" w:hanging="340"/>
        <w:jc w:val="both"/>
        <w:rPr>
          <w:sz w:val="20"/>
        </w:rPr>
      </w:pPr>
      <w:r>
        <w:rPr>
          <w:sz w:val="20"/>
        </w:rPr>
        <w:t>Candidates</w:t>
      </w:r>
      <w:r>
        <w:rPr>
          <w:spacing w:val="7"/>
          <w:sz w:val="20"/>
        </w:rPr>
        <w:t xml:space="preserve"> </w:t>
      </w:r>
      <w:r>
        <w:rPr>
          <w:sz w:val="20"/>
        </w:rPr>
        <w:t>from</w:t>
      </w:r>
      <w:r>
        <w:rPr>
          <w:spacing w:val="10"/>
          <w:sz w:val="20"/>
        </w:rPr>
        <w:t xml:space="preserve"> </w:t>
      </w:r>
      <w:r>
        <w:rPr>
          <w:sz w:val="20"/>
        </w:rPr>
        <w:t>other</w:t>
      </w:r>
      <w:r>
        <w:rPr>
          <w:spacing w:val="8"/>
          <w:sz w:val="20"/>
        </w:rPr>
        <w:t xml:space="preserve"> </w:t>
      </w:r>
      <w:r>
        <w:rPr>
          <w:sz w:val="20"/>
        </w:rPr>
        <w:t>states</w:t>
      </w:r>
      <w:r>
        <w:rPr>
          <w:spacing w:val="12"/>
          <w:sz w:val="20"/>
        </w:rPr>
        <w:t xml:space="preserve"> </w:t>
      </w:r>
      <w:r>
        <w:rPr>
          <w:sz w:val="20"/>
        </w:rPr>
        <w:t>are</w:t>
      </w:r>
      <w:r>
        <w:rPr>
          <w:spacing w:val="11"/>
          <w:sz w:val="20"/>
        </w:rPr>
        <w:t xml:space="preserve"> </w:t>
      </w:r>
      <w:r>
        <w:rPr>
          <w:sz w:val="20"/>
        </w:rPr>
        <w:t>not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eligible.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2"/>
        </w:tabs>
        <w:spacing w:line="241" w:lineRule="exact"/>
        <w:ind w:left="1172" w:hanging="340"/>
        <w:jc w:val="both"/>
        <w:rPr>
          <w:sz w:val="20"/>
        </w:rPr>
      </w:pPr>
      <w:r>
        <w:rPr>
          <w:sz w:val="20"/>
        </w:rPr>
        <w:t>Candidates</w:t>
      </w:r>
      <w:r>
        <w:rPr>
          <w:spacing w:val="8"/>
          <w:sz w:val="20"/>
        </w:rPr>
        <w:t xml:space="preserve"> </w:t>
      </w:r>
      <w:r>
        <w:rPr>
          <w:sz w:val="20"/>
        </w:rPr>
        <w:t>should</w:t>
      </w:r>
      <w:r>
        <w:rPr>
          <w:spacing w:val="10"/>
          <w:sz w:val="20"/>
        </w:rPr>
        <w:t xml:space="preserve"> </w:t>
      </w:r>
      <w:r>
        <w:rPr>
          <w:sz w:val="20"/>
        </w:rPr>
        <w:t>be</w:t>
      </w:r>
      <w:r>
        <w:rPr>
          <w:spacing w:val="14"/>
          <w:sz w:val="20"/>
        </w:rPr>
        <w:t xml:space="preserve"> </w:t>
      </w:r>
      <w:r>
        <w:rPr>
          <w:sz w:val="20"/>
        </w:rPr>
        <w:t>proficient</w:t>
      </w:r>
      <w:r>
        <w:rPr>
          <w:spacing w:val="10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local</w:t>
      </w:r>
      <w:r>
        <w:rPr>
          <w:spacing w:val="12"/>
          <w:sz w:val="20"/>
        </w:rPr>
        <w:t xml:space="preserve"> </w:t>
      </w:r>
      <w:r>
        <w:rPr>
          <w:sz w:val="20"/>
        </w:rPr>
        <w:t>language</w:t>
      </w:r>
      <w:r>
        <w:rPr>
          <w:spacing w:val="11"/>
          <w:sz w:val="20"/>
        </w:rPr>
        <w:t xml:space="preserve"> </w:t>
      </w:r>
      <w:r>
        <w:rPr>
          <w:sz w:val="20"/>
        </w:rPr>
        <w:t>(</w:t>
      </w:r>
      <w:r w:rsidR="006600DB">
        <w:rPr>
          <w:sz w:val="20"/>
        </w:rPr>
        <w:t>Assamese/Bengali</w:t>
      </w:r>
      <w:r>
        <w:rPr>
          <w:sz w:val="20"/>
        </w:rPr>
        <w:t>)</w:t>
      </w:r>
      <w:r>
        <w:rPr>
          <w:spacing w:val="5"/>
          <w:sz w:val="20"/>
        </w:rPr>
        <w:t xml:space="preserve"> </w:t>
      </w:r>
      <w:r>
        <w:rPr>
          <w:sz w:val="20"/>
        </w:rPr>
        <w:t>and</w:t>
      </w:r>
      <w:r>
        <w:rPr>
          <w:spacing w:val="14"/>
          <w:sz w:val="20"/>
        </w:rPr>
        <w:t xml:space="preserve"> </w:t>
      </w:r>
      <w:r>
        <w:rPr>
          <w:sz w:val="20"/>
        </w:rPr>
        <w:t>dialect</w:t>
      </w:r>
      <w:r>
        <w:rPr>
          <w:spacing w:val="10"/>
          <w:sz w:val="20"/>
        </w:rPr>
        <w:t xml:space="preserve"> </w:t>
      </w:r>
      <w:r>
        <w:rPr>
          <w:sz w:val="20"/>
        </w:rPr>
        <w:t>both</w:t>
      </w:r>
      <w:r>
        <w:rPr>
          <w:spacing w:val="12"/>
          <w:sz w:val="20"/>
        </w:rPr>
        <w:t xml:space="preserve"> </w:t>
      </w:r>
      <w:r>
        <w:rPr>
          <w:sz w:val="20"/>
        </w:rPr>
        <w:t>reading</w:t>
      </w:r>
      <w:r>
        <w:rPr>
          <w:spacing w:val="9"/>
          <w:sz w:val="20"/>
        </w:rPr>
        <w:t xml:space="preserve"> </w:t>
      </w:r>
      <w:r>
        <w:rPr>
          <w:sz w:val="20"/>
        </w:rPr>
        <w:t>and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writing.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1"/>
          <w:tab w:val="left" w:pos="1173"/>
        </w:tabs>
        <w:spacing w:line="247" w:lineRule="auto"/>
        <w:ind w:right="407"/>
        <w:jc w:val="both"/>
        <w:rPr>
          <w:sz w:val="20"/>
        </w:rPr>
      </w:pPr>
      <w:r>
        <w:rPr>
          <w:w w:val="105"/>
          <w:sz w:val="20"/>
        </w:rPr>
        <w:t>Job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requirement: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willing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position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visit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villages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district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supervision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and other activities as per assignment on periodic intervals.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1"/>
          <w:tab w:val="left" w:pos="1173"/>
        </w:tabs>
        <w:spacing w:line="249" w:lineRule="auto"/>
        <w:ind w:right="408"/>
        <w:jc w:val="both"/>
        <w:rPr>
          <w:sz w:val="20"/>
        </w:rPr>
      </w:pPr>
      <w:r>
        <w:rPr>
          <w:w w:val="105"/>
          <w:sz w:val="20"/>
        </w:rPr>
        <w:t>Should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accommodation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near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nodal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branch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outside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district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which selection is to be made.</w:t>
      </w:r>
    </w:p>
    <w:p w:rsidR="00384BB2" w:rsidRDefault="00384BB2">
      <w:pPr>
        <w:pStyle w:val="BodyText"/>
        <w:ind w:left="0" w:firstLine="0"/>
      </w:pPr>
    </w:p>
    <w:p w:rsidR="00384BB2" w:rsidRDefault="005C103B">
      <w:pPr>
        <w:pStyle w:val="BodyText"/>
        <w:spacing w:line="244" w:lineRule="auto"/>
        <w:ind w:left="494" w:firstLine="0"/>
        <w:rPr>
          <w:rFonts w:ascii="Cambria"/>
        </w:rPr>
      </w:pPr>
      <w:r>
        <w:rPr>
          <w:rFonts w:ascii="Cambria"/>
          <w:b/>
          <w:w w:val="105"/>
          <w:sz w:val="22"/>
        </w:rPr>
        <w:t>Period</w:t>
      </w:r>
      <w:r>
        <w:rPr>
          <w:rFonts w:ascii="Cambria"/>
          <w:b/>
          <w:spacing w:val="25"/>
          <w:w w:val="105"/>
          <w:sz w:val="22"/>
        </w:rPr>
        <w:t xml:space="preserve"> </w:t>
      </w:r>
      <w:r>
        <w:rPr>
          <w:rFonts w:ascii="Cambria"/>
          <w:b/>
          <w:w w:val="105"/>
          <w:sz w:val="22"/>
        </w:rPr>
        <w:t>of</w:t>
      </w:r>
      <w:r>
        <w:rPr>
          <w:rFonts w:ascii="Cambria"/>
          <w:b/>
          <w:spacing w:val="25"/>
          <w:w w:val="105"/>
          <w:sz w:val="22"/>
        </w:rPr>
        <w:t xml:space="preserve"> </w:t>
      </w:r>
      <w:r>
        <w:rPr>
          <w:rFonts w:ascii="Cambria"/>
          <w:b/>
          <w:w w:val="105"/>
          <w:sz w:val="22"/>
        </w:rPr>
        <w:t>Contract:</w:t>
      </w:r>
      <w:r>
        <w:rPr>
          <w:rFonts w:ascii="Cambria"/>
          <w:b/>
          <w:spacing w:val="40"/>
          <w:w w:val="105"/>
          <w:sz w:val="22"/>
        </w:rPr>
        <w:t xml:space="preserve"> </w:t>
      </w:r>
      <w:r>
        <w:rPr>
          <w:rFonts w:ascii="Cambria"/>
          <w:w w:val="105"/>
        </w:rPr>
        <w:t>Initially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for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a</w:t>
      </w:r>
      <w:r>
        <w:rPr>
          <w:rFonts w:ascii="Cambria"/>
          <w:spacing w:val="29"/>
          <w:w w:val="105"/>
        </w:rPr>
        <w:t xml:space="preserve"> </w:t>
      </w:r>
      <w:r>
        <w:rPr>
          <w:rFonts w:ascii="Cambria"/>
          <w:w w:val="105"/>
        </w:rPr>
        <w:t>period</w:t>
      </w:r>
      <w:r>
        <w:rPr>
          <w:rFonts w:ascii="Cambria"/>
          <w:spacing w:val="26"/>
          <w:w w:val="105"/>
        </w:rPr>
        <w:t xml:space="preserve"> </w:t>
      </w:r>
      <w:r>
        <w:rPr>
          <w:rFonts w:ascii="Cambria"/>
          <w:w w:val="105"/>
        </w:rPr>
        <w:t>of</w:t>
      </w:r>
      <w:r>
        <w:rPr>
          <w:rFonts w:ascii="Cambria"/>
          <w:spacing w:val="27"/>
          <w:w w:val="105"/>
        </w:rPr>
        <w:t xml:space="preserve"> </w:t>
      </w:r>
      <w:r>
        <w:rPr>
          <w:rFonts w:ascii="Cambria"/>
          <w:w w:val="105"/>
        </w:rPr>
        <w:t>12</w:t>
      </w:r>
      <w:r>
        <w:rPr>
          <w:rFonts w:ascii="Cambria"/>
          <w:spacing w:val="29"/>
          <w:w w:val="105"/>
        </w:rPr>
        <w:t xml:space="preserve"> </w:t>
      </w:r>
      <w:r>
        <w:rPr>
          <w:rFonts w:ascii="Cambria"/>
          <w:w w:val="105"/>
        </w:rPr>
        <w:t>months</w:t>
      </w:r>
      <w:r>
        <w:rPr>
          <w:rFonts w:ascii="Cambria"/>
          <w:spacing w:val="29"/>
          <w:w w:val="105"/>
        </w:rPr>
        <w:t xml:space="preserve"> </w:t>
      </w:r>
      <w:r>
        <w:rPr>
          <w:rFonts w:ascii="Cambria"/>
          <w:w w:val="105"/>
        </w:rPr>
        <w:t>subject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to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satisfactory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annual</w:t>
      </w:r>
      <w:r>
        <w:rPr>
          <w:rFonts w:ascii="Cambria"/>
          <w:spacing w:val="27"/>
          <w:w w:val="105"/>
        </w:rPr>
        <w:t xml:space="preserve"> </w:t>
      </w:r>
      <w:r>
        <w:rPr>
          <w:rFonts w:ascii="Cambria"/>
          <w:w w:val="105"/>
        </w:rPr>
        <w:t xml:space="preserve">performance </w:t>
      </w:r>
      <w:r>
        <w:rPr>
          <w:rFonts w:ascii="Cambria"/>
          <w:spacing w:val="-2"/>
          <w:w w:val="105"/>
        </w:rPr>
        <w:t>review.</w:t>
      </w:r>
    </w:p>
    <w:p w:rsidR="00384BB2" w:rsidRDefault="00384BB2">
      <w:pPr>
        <w:pStyle w:val="BodyText"/>
        <w:spacing w:before="12"/>
        <w:ind w:left="0" w:firstLine="0"/>
        <w:rPr>
          <w:rFonts w:ascii="Cambria"/>
        </w:rPr>
      </w:pPr>
    </w:p>
    <w:p w:rsidR="00384BB2" w:rsidRDefault="005C103B">
      <w:pPr>
        <w:ind w:left="494"/>
        <w:rPr>
          <w:rFonts w:ascii="Cambria"/>
          <w:b/>
        </w:rPr>
      </w:pPr>
      <w:r>
        <w:rPr>
          <w:rFonts w:ascii="Cambria"/>
          <w:b/>
        </w:rPr>
        <w:t>Assignment/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Allocation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of</w:t>
      </w:r>
      <w:r>
        <w:rPr>
          <w:rFonts w:ascii="Cambria"/>
          <w:b/>
          <w:spacing w:val="13"/>
        </w:rPr>
        <w:t xml:space="preserve"> </w:t>
      </w:r>
      <w:r>
        <w:rPr>
          <w:rFonts w:ascii="Cambria"/>
          <w:b/>
        </w:rPr>
        <w:t>BC</w:t>
      </w:r>
      <w:r>
        <w:rPr>
          <w:rFonts w:ascii="Cambria"/>
          <w:b/>
          <w:spacing w:val="7"/>
        </w:rPr>
        <w:t xml:space="preserve"> </w:t>
      </w:r>
      <w:r>
        <w:rPr>
          <w:rFonts w:ascii="Cambria"/>
          <w:b/>
        </w:rPr>
        <w:t>Agents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per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District</w:t>
      </w:r>
      <w:r>
        <w:rPr>
          <w:rFonts w:ascii="Cambria"/>
          <w:b/>
          <w:spacing w:val="13"/>
        </w:rPr>
        <w:t xml:space="preserve"> </w:t>
      </w:r>
      <w:r>
        <w:rPr>
          <w:rFonts w:ascii="Cambria"/>
          <w:b/>
        </w:rPr>
        <w:t>per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  <w:spacing w:val="-2"/>
        </w:rPr>
        <w:t>Supervisor:</w:t>
      </w:r>
    </w:p>
    <w:p w:rsidR="00384BB2" w:rsidRDefault="00384BB2">
      <w:pPr>
        <w:pStyle w:val="BodyText"/>
        <w:spacing w:before="9"/>
        <w:ind w:left="0" w:firstLine="0"/>
        <w:rPr>
          <w:rFonts w:ascii="Cambria"/>
          <w:b/>
        </w:rPr>
      </w:pP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3"/>
        <w:gridCol w:w="2411"/>
        <w:gridCol w:w="2417"/>
        <w:gridCol w:w="2412"/>
      </w:tblGrid>
      <w:tr w:rsidR="00384BB2">
        <w:trPr>
          <w:trHeight w:val="239"/>
        </w:trPr>
        <w:tc>
          <w:tcPr>
            <w:tcW w:w="2413" w:type="dxa"/>
          </w:tcPr>
          <w:p w:rsidR="00384BB2" w:rsidRDefault="005C103B">
            <w:pPr>
              <w:pStyle w:val="TableParagraph"/>
              <w:spacing w:line="220" w:lineRule="exact"/>
              <w:ind w:left="38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No.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Supervisor</w:t>
            </w:r>
          </w:p>
        </w:tc>
        <w:tc>
          <w:tcPr>
            <w:tcW w:w="2411" w:type="dxa"/>
          </w:tcPr>
          <w:p w:rsidR="00384BB2" w:rsidRDefault="005C103B">
            <w:pPr>
              <w:pStyle w:val="TableParagraph"/>
              <w:spacing w:line="220" w:lineRule="exact"/>
              <w:ind w:left="29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Type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Supervisor</w:t>
            </w:r>
          </w:p>
        </w:tc>
        <w:tc>
          <w:tcPr>
            <w:tcW w:w="4829" w:type="dxa"/>
            <w:gridSpan w:val="2"/>
          </w:tcPr>
          <w:p w:rsidR="00384BB2" w:rsidRDefault="005C103B">
            <w:pPr>
              <w:pStyle w:val="TableParagraph"/>
              <w:spacing w:line="220" w:lineRule="exact"/>
              <w:ind w:left="789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No.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of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BCs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under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Single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Supervisor</w:t>
            </w:r>
          </w:p>
        </w:tc>
      </w:tr>
      <w:tr w:rsidR="00384BB2">
        <w:trPr>
          <w:trHeight w:val="244"/>
        </w:trPr>
        <w:tc>
          <w:tcPr>
            <w:tcW w:w="2413" w:type="dxa"/>
          </w:tcPr>
          <w:p w:rsidR="00384BB2" w:rsidRDefault="005C103B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2411" w:type="dxa"/>
          </w:tcPr>
          <w:p w:rsidR="00384BB2" w:rsidRDefault="005C103B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2417" w:type="dxa"/>
          </w:tcPr>
          <w:p w:rsidR="00384BB2" w:rsidRDefault="005C103B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412" w:type="dxa"/>
          </w:tcPr>
          <w:p w:rsidR="00384BB2" w:rsidRDefault="005C103B">
            <w:pPr>
              <w:pStyle w:val="TableParagraph"/>
              <w:ind w:left="294"/>
              <w:rPr>
                <w:sz w:val="20"/>
              </w:rPr>
            </w:pPr>
            <w:r>
              <w:rPr>
                <w:sz w:val="20"/>
              </w:rPr>
              <w:t>Maximum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</w:t>
            </w:r>
          </w:p>
        </w:tc>
      </w:tr>
      <w:tr w:rsidR="00384BB2">
        <w:trPr>
          <w:trHeight w:val="241"/>
        </w:trPr>
        <w:tc>
          <w:tcPr>
            <w:tcW w:w="2413" w:type="dxa"/>
          </w:tcPr>
          <w:p w:rsidR="00384BB2" w:rsidRDefault="005C103B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2411" w:type="dxa"/>
          </w:tcPr>
          <w:p w:rsidR="00384BB2" w:rsidRDefault="005C103B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2417" w:type="dxa"/>
          </w:tcPr>
          <w:p w:rsidR="00384BB2" w:rsidRDefault="005C103B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412" w:type="dxa"/>
          </w:tcPr>
          <w:p w:rsidR="00384BB2" w:rsidRDefault="005C103B">
            <w:pPr>
              <w:pStyle w:val="TableParagraph"/>
              <w:ind w:left="294"/>
              <w:rPr>
                <w:sz w:val="20"/>
              </w:rPr>
            </w:pPr>
            <w:r>
              <w:rPr>
                <w:sz w:val="20"/>
              </w:rPr>
              <w:t>Maximum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25</w:t>
            </w:r>
          </w:p>
        </w:tc>
      </w:tr>
    </w:tbl>
    <w:p w:rsidR="00384BB2" w:rsidRDefault="005C103B">
      <w:pPr>
        <w:spacing w:before="242"/>
        <w:ind w:left="494"/>
        <w:rPr>
          <w:rFonts w:ascii="Times New Roman"/>
          <w:b/>
        </w:rPr>
      </w:pPr>
      <w:r>
        <w:rPr>
          <w:rFonts w:ascii="Times New Roman"/>
          <w:b/>
        </w:rPr>
        <w:t>Monthly</w:t>
      </w:r>
      <w:r>
        <w:rPr>
          <w:rFonts w:ascii="Times New Roman"/>
          <w:b/>
          <w:spacing w:val="13"/>
        </w:rPr>
        <w:t xml:space="preserve"> </w:t>
      </w:r>
      <w:r>
        <w:rPr>
          <w:rFonts w:ascii="Times New Roman"/>
          <w:b/>
        </w:rPr>
        <w:t>Remuneration</w:t>
      </w:r>
      <w:r>
        <w:rPr>
          <w:rFonts w:ascii="Times New Roman"/>
          <w:b/>
          <w:spacing w:val="9"/>
        </w:rPr>
        <w:t xml:space="preserve"> </w:t>
      </w:r>
      <w:r>
        <w:rPr>
          <w:rFonts w:ascii="Times New Roman"/>
          <w:b/>
        </w:rPr>
        <w:t>&amp;</w:t>
      </w:r>
      <w:r>
        <w:rPr>
          <w:rFonts w:ascii="Times New Roman"/>
          <w:b/>
          <w:spacing w:val="11"/>
        </w:rPr>
        <w:t xml:space="preserve"> </w:t>
      </w:r>
      <w:r>
        <w:rPr>
          <w:rFonts w:ascii="Times New Roman"/>
          <w:b/>
        </w:rPr>
        <w:t>other</w:t>
      </w:r>
      <w:r>
        <w:rPr>
          <w:rFonts w:ascii="Times New Roman"/>
          <w:b/>
          <w:spacing w:val="11"/>
        </w:rPr>
        <w:t xml:space="preserve"> </w:t>
      </w:r>
      <w:r>
        <w:rPr>
          <w:rFonts w:ascii="Times New Roman"/>
          <w:b/>
        </w:rPr>
        <w:t>allowance</w:t>
      </w:r>
      <w:r>
        <w:rPr>
          <w:rFonts w:ascii="Times New Roman"/>
          <w:b/>
          <w:spacing w:val="12"/>
        </w:rPr>
        <w:t xml:space="preserve"> </w:t>
      </w:r>
      <w:r>
        <w:rPr>
          <w:rFonts w:ascii="Times New Roman"/>
          <w:b/>
        </w:rPr>
        <w:t>payable</w:t>
      </w:r>
      <w:r>
        <w:rPr>
          <w:rFonts w:ascii="Times New Roman"/>
          <w:b/>
          <w:spacing w:val="15"/>
        </w:rPr>
        <w:t xml:space="preserve"> </w:t>
      </w:r>
      <w:r>
        <w:rPr>
          <w:rFonts w:ascii="Times New Roman"/>
          <w:b/>
        </w:rPr>
        <w:t>to</w:t>
      </w:r>
      <w:r>
        <w:rPr>
          <w:rFonts w:ascii="Times New Roman"/>
          <w:b/>
          <w:spacing w:val="5"/>
        </w:rPr>
        <w:t xml:space="preserve"> </w:t>
      </w:r>
      <w:r>
        <w:rPr>
          <w:rFonts w:ascii="Times New Roman"/>
          <w:b/>
        </w:rPr>
        <w:t>BC</w:t>
      </w:r>
      <w:r>
        <w:rPr>
          <w:rFonts w:ascii="Times New Roman"/>
          <w:b/>
          <w:spacing w:val="9"/>
        </w:rPr>
        <w:t xml:space="preserve"> </w:t>
      </w:r>
      <w:r>
        <w:rPr>
          <w:rFonts w:ascii="Times New Roman"/>
          <w:b/>
          <w:spacing w:val="-2"/>
        </w:rPr>
        <w:t>Supervisor:</w:t>
      </w:r>
    </w:p>
    <w:p w:rsidR="00384BB2" w:rsidRDefault="00384BB2">
      <w:pPr>
        <w:pStyle w:val="BodyText"/>
        <w:spacing w:before="23"/>
        <w:ind w:left="0" w:firstLine="0"/>
        <w:rPr>
          <w:rFonts w:ascii="Times New Roman"/>
          <w:b/>
          <w:sz w:val="22"/>
        </w:rPr>
      </w:pPr>
    </w:p>
    <w:p w:rsidR="00384BB2" w:rsidRDefault="005C103B">
      <w:pPr>
        <w:pStyle w:val="ListParagraph"/>
        <w:numPr>
          <w:ilvl w:val="0"/>
          <w:numId w:val="3"/>
        </w:numPr>
        <w:tabs>
          <w:tab w:val="left" w:pos="1172"/>
        </w:tabs>
        <w:spacing w:after="2"/>
        <w:ind w:left="1172" w:hanging="340"/>
        <w:rPr>
          <w:rFonts w:ascii="Cambria"/>
          <w:b/>
        </w:rPr>
      </w:pPr>
      <w:r>
        <w:rPr>
          <w:rFonts w:ascii="Cambria"/>
          <w:b/>
        </w:rPr>
        <w:t>Monthly</w:t>
      </w:r>
      <w:r>
        <w:rPr>
          <w:rFonts w:ascii="Cambria"/>
          <w:b/>
          <w:spacing w:val="15"/>
        </w:rPr>
        <w:t xml:space="preserve"> </w:t>
      </w:r>
      <w:r>
        <w:rPr>
          <w:rFonts w:ascii="Cambria"/>
          <w:b/>
          <w:spacing w:val="-2"/>
        </w:rPr>
        <w:t>Remuneration: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1464"/>
        <w:gridCol w:w="1732"/>
        <w:gridCol w:w="1467"/>
        <w:gridCol w:w="1999"/>
        <w:gridCol w:w="2089"/>
      </w:tblGrid>
      <w:tr w:rsidR="00384BB2">
        <w:trPr>
          <w:trHeight w:val="486"/>
        </w:trPr>
        <w:tc>
          <w:tcPr>
            <w:tcW w:w="902" w:type="dxa"/>
          </w:tcPr>
          <w:p w:rsidR="00384BB2" w:rsidRDefault="005C103B">
            <w:pPr>
              <w:pStyle w:val="TableParagraph"/>
              <w:spacing w:before="4" w:line="240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Sr.</w:t>
            </w:r>
            <w:r>
              <w:rPr>
                <w:spacing w:val="-5"/>
                <w:w w:val="105"/>
                <w:sz w:val="20"/>
              </w:rPr>
              <w:t xml:space="preserve"> No.</w:t>
            </w:r>
          </w:p>
        </w:tc>
        <w:tc>
          <w:tcPr>
            <w:tcW w:w="1464" w:type="dxa"/>
          </w:tcPr>
          <w:p w:rsidR="00384BB2" w:rsidRDefault="005C103B">
            <w:pPr>
              <w:pStyle w:val="TableParagraph"/>
              <w:tabs>
                <w:tab w:val="left" w:pos="1197"/>
              </w:tabs>
              <w:spacing w:before="4" w:line="231" w:lineRule="exact"/>
              <w:ind w:left="105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Type</w:t>
            </w:r>
            <w:r>
              <w:rPr>
                <w:sz w:val="20"/>
              </w:rPr>
              <w:tab/>
            </w:r>
            <w:r>
              <w:rPr>
                <w:spacing w:val="-5"/>
                <w:w w:val="105"/>
                <w:sz w:val="20"/>
              </w:rPr>
              <w:t>of</w:t>
            </w:r>
          </w:p>
          <w:p w:rsidR="00384BB2" w:rsidRDefault="005C103B">
            <w:pPr>
              <w:pStyle w:val="TableParagraph"/>
              <w:spacing w:line="231" w:lineRule="exact"/>
              <w:ind w:left="10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Supervisor</w:t>
            </w:r>
          </w:p>
        </w:tc>
        <w:tc>
          <w:tcPr>
            <w:tcW w:w="1732" w:type="dxa"/>
          </w:tcPr>
          <w:p w:rsidR="00384BB2" w:rsidRDefault="005C103B">
            <w:pPr>
              <w:pStyle w:val="TableParagraph"/>
              <w:spacing w:line="242" w:lineRule="exact"/>
              <w:ind w:left="108" w:right="17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Fixed </w:t>
            </w:r>
            <w:r>
              <w:rPr>
                <w:spacing w:val="-2"/>
                <w:sz w:val="20"/>
              </w:rPr>
              <w:t>Component</w:t>
            </w:r>
          </w:p>
        </w:tc>
        <w:tc>
          <w:tcPr>
            <w:tcW w:w="1467" w:type="dxa"/>
          </w:tcPr>
          <w:p w:rsidR="00384BB2" w:rsidRDefault="005C103B">
            <w:pPr>
              <w:pStyle w:val="TableParagraph"/>
              <w:spacing w:line="242" w:lineRule="exact"/>
              <w:ind w:left="10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Variable </w:t>
            </w:r>
            <w:r>
              <w:rPr>
                <w:spacing w:val="-4"/>
                <w:w w:val="105"/>
                <w:sz w:val="20"/>
              </w:rPr>
              <w:t>Component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*</w:t>
            </w:r>
          </w:p>
        </w:tc>
        <w:tc>
          <w:tcPr>
            <w:tcW w:w="1999" w:type="dxa"/>
          </w:tcPr>
          <w:p w:rsidR="00384BB2" w:rsidRDefault="005C103B">
            <w:pPr>
              <w:pStyle w:val="TableParagraph"/>
              <w:spacing w:line="242" w:lineRule="exact"/>
              <w:ind w:left="106" w:right="27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Conveyance Allowance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(Fixed)</w:t>
            </w:r>
          </w:p>
        </w:tc>
        <w:tc>
          <w:tcPr>
            <w:tcW w:w="2089" w:type="dxa"/>
          </w:tcPr>
          <w:p w:rsidR="00384BB2" w:rsidRDefault="005C103B">
            <w:pPr>
              <w:pStyle w:val="TableParagraph"/>
              <w:tabs>
                <w:tab w:val="left" w:pos="940"/>
                <w:tab w:val="left" w:pos="1269"/>
              </w:tabs>
              <w:spacing w:line="242" w:lineRule="exact"/>
              <w:ind w:left="106" w:righ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Mobile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/</w:t>
            </w:r>
            <w:r>
              <w:rPr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 xml:space="preserve">Internet </w:t>
            </w:r>
            <w:r>
              <w:rPr>
                <w:spacing w:val="-2"/>
                <w:w w:val="105"/>
                <w:sz w:val="20"/>
              </w:rPr>
              <w:t>Charges</w:t>
            </w:r>
          </w:p>
        </w:tc>
      </w:tr>
      <w:tr w:rsidR="00384BB2">
        <w:trPr>
          <w:trHeight w:val="238"/>
        </w:trPr>
        <w:tc>
          <w:tcPr>
            <w:tcW w:w="902" w:type="dxa"/>
          </w:tcPr>
          <w:p w:rsidR="00384BB2" w:rsidRDefault="005C103B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1464" w:type="dxa"/>
          </w:tcPr>
          <w:p w:rsidR="00384BB2" w:rsidRDefault="005C103B">
            <w:pPr>
              <w:pStyle w:val="TableParagraph"/>
              <w:spacing w:line="218" w:lineRule="exact"/>
              <w:ind w:left="3" w:right="19"/>
              <w:jc w:val="center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732" w:type="dxa"/>
          </w:tcPr>
          <w:p w:rsidR="00384BB2" w:rsidRDefault="005C103B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15,000/-</w:t>
            </w:r>
          </w:p>
        </w:tc>
        <w:tc>
          <w:tcPr>
            <w:tcW w:w="1467" w:type="dxa"/>
          </w:tcPr>
          <w:p w:rsidR="00384BB2" w:rsidRDefault="005C103B">
            <w:pPr>
              <w:pStyle w:val="TableParagraph"/>
              <w:spacing w:line="218" w:lineRule="exact"/>
              <w:ind w:left="253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10,000/-</w:t>
            </w:r>
          </w:p>
        </w:tc>
        <w:tc>
          <w:tcPr>
            <w:tcW w:w="1999" w:type="dxa"/>
          </w:tcPr>
          <w:p w:rsidR="00384BB2" w:rsidRDefault="005C103B">
            <w:pPr>
              <w:pStyle w:val="TableParagraph"/>
              <w:spacing w:line="218" w:lineRule="exact"/>
              <w:ind w:left="2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4,000/-</w:t>
            </w:r>
          </w:p>
        </w:tc>
        <w:tc>
          <w:tcPr>
            <w:tcW w:w="2089" w:type="dxa"/>
          </w:tcPr>
          <w:p w:rsidR="00384BB2" w:rsidRDefault="005C103B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500/-</w:t>
            </w:r>
          </w:p>
        </w:tc>
      </w:tr>
      <w:tr w:rsidR="00384BB2">
        <w:trPr>
          <w:trHeight w:val="243"/>
        </w:trPr>
        <w:tc>
          <w:tcPr>
            <w:tcW w:w="902" w:type="dxa"/>
          </w:tcPr>
          <w:p w:rsidR="00384BB2" w:rsidRDefault="005C103B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1464" w:type="dxa"/>
          </w:tcPr>
          <w:p w:rsidR="00384BB2" w:rsidRDefault="005C103B">
            <w:pPr>
              <w:pStyle w:val="TableParagraph"/>
              <w:spacing w:line="223" w:lineRule="exact"/>
              <w:ind w:left="0" w:right="19"/>
              <w:jc w:val="center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732" w:type="dxa"/>
          </w:tcPr>
          <w:p w:rsidR="00384BB2" w:rsidRDefault="005C103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12,000/-</w:t>
            </w:r>
          </w:p>
        </w:tc>
        <w:tc>
          <w:tcPr>
            <w:tcW w:w="1467" w:type="dxa"/>
          </w:tcPr>
          <w:p w:rsidR="00384BB2" w:rsidRDefault="005C103B">
            <w:pPr>
              <w:pStyle w:val="TableParagraph"/>
              <w:spacing w:line="223" w:lineRule="exact"/>
              <w:ind w:left="250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8,000/-</w:t>
            </w:r>
          </w:p>
        </w:tc>
        <w:tc>
          <w:tcPr>
            <w:tcW w:w="1999" w:type="dxa"/>
          </w:tcPr>
          <w:p w:rsidR="00384BB2" w:rsidRDefault="005C103B">
            <w:pPr>
              <w:pStyle w:val="TableParagraph"/>
              <w:spacing w:line="223" w:lineRule="exact"/>
              <w:ind w:left="2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3,000/-</w:t>
            </w:r>
          </w:p>
        </w:tc>
        <w:tc>
          <w:tcPr>
            <w:tcW w:w="2089" w:type="dxa"/>
          </w:tcPr>
          <w:p w:rsidR="00384BB2" w:rsidRDefault="005C103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500/-</w:t>
            </w:r>
          </w:p>
        </w:tc>
      </w:tr>
    </w:tbl>
    <w:p w:rsidR="00384BB2" w:rsidRDefault="005C103B">
      <w:pPr>
        <w:pStyle w:val="BodyText"/>
        <w:spacing w:before="5" w:line="249" w:lineRule="auto"/>
        <w:ind w:left="494" w:firstLine="0"/>
        <w:rPr>
          <w:rFonts w:ascii="Cambria"/>
        </w:rPr>
      </w:pPr>
      <w:r>
        <w:rPr>
          <w:rFonts w:ascii="Cambria"/>
          <w:w w:val="105"/>
        </w:rPr>
        <w:t>*Variable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component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will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ascertained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based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on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the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score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secured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by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each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BC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Agent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on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 xml:space="preserve">various </w:t>
      </w:r>
      <w:r>
        <w:rPr>
          <w:rFonts w:ascii="Cambria"/>
          <w:spacing w:val="-2"/>
          <w:w w:val="105"/>
        </w:rPr>
        <w:t>parameters</w:t>
      </w:r>
    </w:p>
    <w:p w:rsidR="00384BB2" w:rsidRDefault="005C103B">
      <w:pPr>
        <w:spacing w:line="240" w:lineRule="exact"/>
        <w:ind w:left="295"/>
        <w:rPr>
          <w:rFonts w:ascii="Times New Roman"/>
        </w:rPr>
      </w:pPr>
      <w:r>
        <w:rPr>
          <w:rFonts w:ascii="Times New Roman"/>
        </w:rPr>
        <w:t>TDS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deducted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monthly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remuneration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per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Tax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Department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2"/>
        </w:rPr>
        <w:t>guidelines.</w:t>
      </w:r>
    </w:p>
    <w:p w:rsidR="00384BB2" w:rsidRDefault="00384BB2">
      <w:pPr>
        <w:spacing w:line="240" w:lineRule="exact"/>
        <w:rPr>
          <w:rFonts w:ascii="Times New Roman"/>
        </w:rPr>
        <w:sectPr w:rsidR="00384BB2">
          <w:headerReference w:type="default" r:id="rId8"/>
          <w:footerReference w:type="default" r:id="rId9"/>
          <w:type w:val="continuous"/>
          <w:pgSz w:w="12240" w:h="15840"/>
          <w:pgMar w:top="2580" w:right="1080" w:bottom="920" w:left="1080" w:header="307" w:footer="733" w:gutter="0"/>
          <w:pgNumType w:start="1"/>
          <w:cols w:space="720"/>
        </w:sectPr>
      </w:pPr>
    </w:p>
    <w:p w:rsidR="00384BB2" w:rsidRDefault="00384BB2">
      <w:pPr>
        <w:pStyle w:val="BodyText"/>
        <w:spacing w:before="39"/>
        <w:ind w:left="0" w:firstLine="0"/>
        <w:rPr>
          <w:rFonts w:ascii="Times New Roman"/>
        </w:rPr>
      </w:pPr>
    </w:p>
    <w:p w:rsidR="00384BB2" w:rsidRDefault="005C103B">
      <w:pPr>
        <w:pStyle w:val="ListParagraph"/>
        <w:numPr>
          <w:ilvl w:val="0"/>
          <w:numId w:val="3"/>
        </w:numPr>
        <w:tabs>
          <w:tab w:val="left" w:pos="1173"/>
        </w:tabs>
        <w:spacing w:line="249" w:lineRule="auto"/>
        <w:ind w:right="403" w:hanging="339"/>
        <w:jc w:val="both"/>
        <w:rPr>
          <w:b/>
          <w:sz w:val="20"/>
        </w:rPr>
      </w:pPr>
      <w:r>
        <w:rPr>
          <w:b/>
          <w:w w:val="105"/>
          <w:sz w:val="20"/>
        </w:rPr>
        <w:t>Leave:</w:t>
      </w:r>
      <w:r>
        <w:rPr>
          <w:b/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Maximum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3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days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leave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during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month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&amp;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30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days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calendar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year.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Leave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entitlement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will be calculated at the rate of 2.5 days leave for each completed month from the date of</w:t>
      </w:r>
      <w:r>
        <w:rPr>
          <w:w w:val="105"/>
          <w:sz w:val="20"/>
        </w:rPr>
        <w:t xml:space="preserve"> joining. </w:t>
      </w:r>
      <w:proofErr w:type="spellStart"/>
      <w:r>
        <w:rPr>
          <w:w w:val="105"/>
          <w:sz w:val="20"/>
        </w:rPr>
        <w:t>Availment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of leave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more 3 days will require notice not less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than 7 days.</w:t>
      </w:r>
    </w:p>
    <w:p w:rsidR="00384BB2" w:rsidRDefault="005C103B">
      <w:pPr>
        <w:spacing w:before="232"/>
        <w:ind w:left="494"/>
        <w:rPr>
          <w:rFonts w:ascii="Cambria" w:hAnsi="Cambria"/>
          <w:b/>
          <w:sz w:val="20"/>
        </w:rPr>
      </w:pPr>
      <w:r>
        <w:rPr>
          <w:rFonts w:ascii="Cambria" w:hAnsi="Cambria"/>
          <w:b/>
          <w:w w:val="105"/>
          <w:sz w:val="20"/>
        </w:rPr>
        <w:t>IIBF</w:t>
      </w:r>
      <w:r>
        <w:rPr>
          <w:rFonts w:ascii="Cambria" w:hAnsi="Cambria"/>
          <w:b/>
          <w:spacing w:val="-10"/>
          <w:w w:val="105"/>
          <w:sz w:val="20"/>
        </w:rPr>
        <w:t xml:space="preserve"> </w:t>
      </w:r>
      <w:r>
        <w:rPr>
          <w:rFonts w:ascii="Cambria" w:hAnsi="Cambria"/>
          <w:b/>
          <w:w w:val="105"/>
          <w:sz w:val="20"/>
        </w:rPr>
        <w:t>–</w:t>
      </w:r>
      <w:r>
        <w:rPr>
          <w:rFonts w:ascii="Cambria" w:hAnsi="Cambria"/>
          <w:b/>
          <w:spacing w:val="-8"/>
          <w:w w:val="105"/>
          <w:sz w:val="20"/>
        </w:rPr>
        <w:t xml:space="preserve"> </w:t>
      </w:r>
      <w:r>
        <w:rPr>
          <w:rFonts w:ascii="Cambria" w:hAnsi="Cambria"/>
          <w:b/>
          <w:w w:val="105"/>
          <w:sz w:val="20"/>
        </w:rPr>
        <w:t>BC</w:t>
      </w:r>
      <w:r>
        <w:rPr>
          <w:rFonts w:ascii="Cambria" w:hAnsi="Cambria"/>
          <w:b/>
          <w:spacing w:val="-7"/>
          <w:w w:val="105"/>
          <w:sz w:val="20"/>
        </w:rPr>
        <w:t xml:space="preserve"> </w:t>
      </w:r>
      <w:r>
        <w:rPr>
          <w:rFonts w:ascii="Cambria" w:hAnsi="Cambria"/>
          <w:b/>
          <w:spacing w:val="-2"/>
          <w:w w:val="105"/>
          <w:sz w:val="20"/>
        </w:rPr>
        <w:t>Certification: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2"/>
        </w:tabs>
        <w:spacing w:before="8" w:line="242" w:lineRule="exact"/>
        <w:ind w:left="1172" w:hanging="340"/>
        <w:rPr>
          <w:sz w:val="20"/>
        </w:rPr>
      </w:pPr>
      <w:r>
        <w:rPr>
          <w:sz w:val="20"/>
        </w:rPr>
        <w:t>BC</w:t>
      </w:r>
      <w:r>
        <w:rPr>
          <w:spacing w:val="9"/>
          <w:sz w:val="20"/>
        </w:rPr>
        <w:t xml:space="preserve"> </w:t>
      </w:r>
      <w:r>
        <w:rPr>
          <w:sz w:val="20"/>
        </w:rPr>
        <w:t>supervisors</w:t>
      </w:r>
      <w:r>
        <w:rPr>
          <w:spacing w:val="10"/>
          <w:sz w:val="20"/>
        </w:rPr>
        <w:t xml:space="preserve"> </w:t>
      </w:r>
      <w:r>
        <w:rPr>
          <w:sz w:val="20"/>
        </w:rPr>
        <w:t>need</w:t>
      </w:r>
      <w:r>
        <w:rPr>
          <w:spacing w:val="8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sz w:val="20"/>
        </w:rPr>
        <w:t>obtain</w:t>
      </w:r>
      <w:r>
        <w:rPr>
          <w:spacing w:val="8"/>
          <w:sz w:val="20"/>
        </w:rPr>
        <w:t xml:space="preserve"> </w:t>
      </w:r>
      <w:r>
        <w:rPr>
          <w:sz w:val="20"/>
        </w:rPr>
        <w:t>IIBF-BC</w:t>
      </w:r>
      <w:r>
        <w:rPr>
          <w:spacing w:val="7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9"/>
          <w:sz w:val="20"/>
        </w:rPr>
        <w:t xml:space="preserve"> </w:t>
      </w:r>
      <w:r>
        <w:rPr>
          <w:sz w:val="20"/>
        </w:rPr>
        <w:t>within</w:t>
      </w:r>
      <w:r>
        <w:rPr>
          <w:spacing w:val="8"/>
          <w:sz w:val="20"/>
        </w:rPr>
        <w:t xml:space="preserve"> </w:t>
      </w:r>
      <w:r>
        <w:rPr>
          <w:sz w:val="20"/>
        </w:rPr>
        <w:t>3</w:t>
      </w:r>
      <w:r>
        <w:rPr>
          <w:spacing w:val="7"/>
          <w:sz w:val="20"/>
        </w:rPr>
        <w:t xml:space="preserve"> </w:t>
      </w:r>
      <w:r>
        <w:rPr>
          <w:sz w:val="20"/>
        </w:rPr>
        <w:t>months</w:t>
      </w:r>
      <w:r>
        <w:rPr>
          <w:spacing w:val="12"/>
          <w:sz w:val="20"/>
        </w:rPr>
        <w:t xml:space="preserve"> </w:t>
      </w:r>
      <w:r>
        <w:rPr>
          <w:sz w:val="20"/>
        </w:rPr>
        <w:t>from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date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joining.</w:t>
      </w:r>
    </w:p>
    <w:p w:rsidR="00384BB2" w:rsidRDefault="005C103B">
      <w:pPr>
        <w:pStyle w:val="ListParagraph"/>
        <w:numPr>
          <w:ilvl w:val="0"/>
          <w:numId w:val="4"/>
        </w:numPr>
        <w:tabs>
          <w:tab w:val="left" w:pos="1171"/>
          <w:tab w:val="left" w:pos="1173"/>
        </w:tabs>
        <w:spacing w:line="247" w:lineRule="auto"/>
        <w:ind w:right="403"/>
        <w:rPr>
          <w:sz w:val="20"/>
        </w:rPr>
      </w:pPr>
      <w:r>
        <w:rPr>
          <w:w w:val="105"/>
          <w:sz w:val="20"/>
        </w:rPr>
        <w:t>Bank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shall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reimburse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Registration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Fee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one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time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upon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completing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course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non- compliance penalty will be levied as under :</w:t>
      </w:r>
    </w:p>
    <w:p w:rsidR="00384BB2" w:rsidRDefault="005C103B">
      <w:pPr>
        <w:pStyle w:val="ListParagraph"/>
        <w:numPr>
          <w:ilvl w:val="0"/>
          <w:numId w:val="2"/>
        </w:numPr>
        <w:tabs>
          <w:tab w:val="left" w:pos="1173"/>
        </w:tabs>
        <w:spacing w:before="1"/>
        <w:rPr>
          <w:sz w:val="20"/>
        </w:rPr>
      </w:pPr>
      <w:r>
        <w:rPr>
          <w:w w:val="105"/>
          <w:sz w:val="20"/>
        </w:rPr>
        <w:t>From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4</w:t>
      </w:r>
      <w:proofErr w:type="spellStart"/>
      <w:r>
        <w:rPr>
          <w:w w:val="105"/>
          <w:position w:val="5"/>
          <w:sz w:val="13"/>
        </w:rPr>
        <w:t>th</w:t>
      </w:r>
      <w:proofErr w:type="spellEnd"/>
      <w:r>
        <w:rPr>
          <w:spacing w:val="-8"/>
          <w:w w:val="105"/>
          <w:position w:val="5"/>
          <w:sz w:val="13"/>
        </w:rPr>
        <w:t xml:space="preserve"> </w:t>
      </w:r>
      <w:r>
        <w:rPr>
          <w:w w:val="105"/>
          <w:sz w:val="20"/>
        </w:rPr>
        <w:t>month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6</w:t>
      </w:r>
      <w:proofErr w:type="spellStart"/>
      <w:r>
        <w:rPr>
          <w:w w:val="105"/>
          <w:position w:val="5"/>
          <w:sz w:val="13"/>
        </w:rPr>
        <w:t>th</w:t>
      </w:r>
      <w:proofErr w:type="spellEnd"/>
      <w:r>
        <w:rPr>
          <w:spacing w:val="-8"/>
          <w:w w:val="105"/>
          <w:position w:val="5"/>
          <w:sz w:val="13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₹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1000/-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deducted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component.</w:t>
      </w:r>
    </w:p>
    <w:p w:rsidR="00384BB2" w:rsidRDefault="005C103B">
      <w:pPr>
        <w:pStyle w:val="ListParagraph"/>
        <w:numPr>
          <w:ilvl w:val="0"/>
          <w:numId w:val="2"/>
        </w:numPr>
        <w:tabs>
          <w:tab w:val="left" w:pos="1173"/>
        </w:tabs>
        <w:spacing w:before="5"/>
        <w:rPr>
          <w:sz w:val="20"/>
        </w:rPr>
      </w:pPr>
      <w:r>
        <w:rPr>
          <w:w w:val="105"/>
          <w:sz w:val="20"/>
        </w:rPr>
        <w:t>From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7</w:t>
      </w:r>
      <w:proofErr w:type="spellStart"/>
      <w:r>
        <w:rPr>
          <w:w w:val="105"/>
          <w:position w:val="5"/>
          <w:sz w:val="13"/>
        </w:rPr>
        <w:t>th</w:t>
      </w:r>
      <w:proofErr w:type="spellEnd"/>
      <w:r>
        <w:rPr>
          <w:spacing w:val="-2"/>
          <w:w w:val="105"/>
          <w:position w:val="5"/>
          <w:sz w:val="13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12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month,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₹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2000/-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deducted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component</w:t>
      </w:r>
    </w:p>
    <w:p w:rsidR="00384BB2" w:rsidRDefault="005C103B">
      <w:pPr>
        <w:pStyle w:val="ListParagraph"/>
        <w:numPr>
          <w:ilvl w:val="0"/>
          <w:numId w:val="2"/>
        </w:numPr>
        <w:tabs>
          <w:tab w:val="left" w:pos="1173"/>
        </w:tabs>
        <w:spacing w:before="1"/>
        <w:rPr>
          <w:sz w:val="20"/>
        </w:rPr>
      </w:pPr>
      <w:r>
        <w:rPr>
          <w:sz w:val="20"/>
        </w:rPr>
        <w:t>After</w:t>
      </w:r>
      <w:r>
        <w:rPr>
          <w:spacing w:val="5"/>
          <w:sz w:val="20"/>
        </w:rPr>
        <w:t xml:space="preserve"> </w:t>
      </w:r>
      <w:r>
        <w:rPr>
          <w:sz w:val="20"/>
        </w:rPr>
        <w:t>12</w:t>
      </w:r>
      <w:r>
        <w:rPr>
          <w:spacing w:val="7"/>
          <w:sz w:val="20"/>
        </w:rPr>
        <w:t xml:space="preserve"> </w:t>
      </w:r>
      <w:r>
        <w:rPr>
          <w:sz w:val="20"/>
        </w:rPr>
        <w:t>months,</w:t>
      </w:r>
      <w:r>
        <w:rPr>
          <w:spacing w:val="8"/>
          <w:sz w:val="20"/>
        </w:rPr>
        <w:t xml:space="preserve"> </w:t>
      </w:r>
      <w:r>
        <w:rPr>
          <w:sz w:val="20"/>
        </w:rPr>
        <w:t>his/her</w:t>
      </w:r>
      <w:r>
        <w:rPr>
          <w:spacing w:val="10"/>
          <w:sz w:val="20"/>
        </w:rPr>
        <w:t xml:space="preserve"> </w:t>
      </w:r>
      <w:r>
        <w:rPr>
          <w:sz w:val="20"/>
        </w:rPr>
        <w:t>contract</w:t>
      </w:r>
      <w:r>
        <w:rPr>
          <w:spacing w:val="12"/>
          <w:sz w:val="20"/>
        </w:rPr>
        <w:t xml:space="preserve"> </w:t>
      </w:r>
      <w:r>
        <w:rPr>
          <w:sz w:val="20"/>
        </w:rPr>
        <w:t>will</w:t>
      </w:r>
      <w:r>
        <w:rPr>
          <w:spacing w:val="7"/>
          <w:sz w:val="20"/>
        </w:rPr>
        <w:t xml:space="preserve"> </w:t>
      </w:r>
      <w:r>
        <w:rPr>
          <w:sz w:val="20"/>
        </w:rPr>
        <w:t>not</w:t>
      </w:r>
      <w:r>
        <w:rPr>
          <w:spacing w:val="11"/>
          <w:sz w:val="20"/>
        </w:rPr>
        <w:t xml:space="preserve"> </w:t>
      </w:r>
      <w:r>
        <w:rPr>
          <w:sz w:val="20"/>
        </w:rPr>
        <w:t>be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renewed.</w:t>
      </w:r>
    </w:p>
    <w:p w:rsidR="00384BB2" w:rsidRDefault="005C103B">
      <w:pPr>
        <w:pStyle w:val="BodyText"/>
        <w:spacing w:before="241" w:line="247" w:lineRule="auto"/>
        <w:ind w:firstLine="0"/>
        <w:rPr>
          <w:rFonts w:ascii="Cambria"/>
        </w:rPr>
      </w:pPr>
      <w:r>
        <w:rPr>
          <w:rFonts w:ascii="Cambria"/>
          <w:w w:val="105"/>
        </w:rPr>
        <w:t>*Retired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Bank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staffs</w:t>
      </w:r>
      <w:r>
        <w:rPr>
          <w:rFonts w:ascii="Cambria"/>
          <w:spacing w:val="63"/>
          <w:w w:val="105"/>
        </w:rPr>
        <w:t xml:space="preserve"> </w:t>
      </w:r>
      <w:proofErr w:type="gramStart"/>
      <w:r>
        <w:rPr>
          <w:rFonts w:ascii="Cambria"/>
          <w:w w:val="105"/>
        </w:rPr>
        <w:t>who</w:t>
      </w:r>
      <w:proofErr w:type="gramEnd"/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have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already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completed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JAIIB/CAIIB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are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excluded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from</w:t>
      </w:r>
      <w:r>
        <w:rPr>
          <w:rFonts w:ascii="Cambria"/>
          <w:spacing w:val="64"/>
          <w:w w:val="105"/>
        </w:rPr>
        <w:t xml:space="preserve"> </w:t>
      </w:r>
      <w:r>
        <w:rPr>
          <w:rFonts w:ascii="Cambria"/>
          <w:w w:val="105"/>
        </w:rPr>
        <w:t>IIBF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 xml:space="preserve">BC </w:t>
      </w:r>
      <w:r>
        <w:rPr>
          <w:rFonts w:ascii="Cambria"/>
          <w:spacing w:val="-2"/>
          <w:w w:val="105"/>
        </w:rPr>
        <w:t>Certification.</w:t>
      </w:r>
    </w:p>
    <w:p w:rsidR="00384BB2" w:rsidRDefault="00384BB2">
      <w:pPr>
        <w:pStyle w:val="BodyText"/>
        <w:spacing w:before="10"/>
        <w:ind w:left="0" w:firstLine="0"/>
        <w:rPr>
          <w:rFonts w:ascii="Cambria"/>
        </w:rPr>
      </w:pPr>
    </w:p>
    <w:p w:rsidR="00384BB2" w:rsidRDefault="005C103B">
      <w:pPr>
        <w:ind w:left="494"/>
        <w:rPr>
          <w:rFonts w:ascii="Cambria"/>
          <w:b/>
        </w:rPr>
      </w:pPr>
      <w:r>
        <w:rPr>
          <w:rFonts w:ascii="Cambria"/>
          <w:b/>
        </w:rPr>
        <w:t>Roles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and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Responsibilities</w:t>
      </w:r>
      <w:r>
        <w:rPr>
          <w:rFonts w:ascii="Cambria"/>
          <w:b/>
          <w:spacing w:val="12"/>
        </w:rPr>
        <w:t xml:space="preserve"> </w:t>
      </w:r>
      <w:r>
        <w:rPr>
          <w:rFonts w:ascii="Cambria"/>
          <w:b/>
        </w:rPr>
        <w:t>of</w:t>
      </w:r>
      <w:r>
        <w:rPr>
          <w:rFonts w:ascii="Cambria"/>
          <w:b/>
          <w:spacing w:val="10"/>
        </w:rPr>
        <w:t xml:space="preserve"> </w:t>
      </w:r>
      <w:r>
        <w:rPr>
          <w:rFonts w:ascii="Cambria"/>
          <w:b/>
        </w:rPr>
        <w:t>BC</w:t>
      </w:r>
      <w:r>
        <w:rPr>
          <w:rFonts w:ascii="Cambria"/>
          <w:b/>
          <w:spacing w:val="6"/>
        </w:rPr>
        <w:t xml:space="preserve"> </w:t>
      </w:r>
      <w:r>
        <w:rPr>
          <w:rFonts w:ascii="Cambria"/>
          <w:b/>
          <w:spacing w:val="-2"/>
        </w:rPr>
        <w:t>Supervisor: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before="5" w:line="247" w:lineRule="auto"/>
        <w:ind w:right="409"/>
        <w:jc w:val="both"/>
        <w:rPr>
          <w:sz w:val="20"/>
        </w:rPr>
      </w:pPr>
      <w:r>
        <w:rPr>
          <w:w w:val="105"/>
          <w:sz w:val="20"/>
        </w:rPr>
        <w:t>To monitor working of BC Agents assigned to him/her on daily basis</w:t>
      </w:r>
      <w:r>
        <w:rPr>
          <w:w w:val="105"/>
          <w:sz w:val="20"/>
        </w:rPr>
        <w:t xml:space="preserve"> through BC Dashboard / telephonic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Calls / on line VC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meetings besides monthly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visit to BC Points.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before="2" w:line="243" w:lineRule="exact"/>
        <w:ind w:left="1172" w:hanging="340"/>
        <w:jc w:val="both"/>
        <w:rPr>
          <w:sz w:val="20"/>
        </w:rPr>
      </w:pPr>
      <w:r>
        <w:rPr>
          <w:sz w:val="20"/>
        </w:rPr>
        <w:t>Fixation</w:t>
      </w:r>
      <w:r>
        <w:rPr>
          <w:spacing w:val="7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targets</w:t>
      </w:r>
      <w:r>
        <w:rPr>
          <w:spacing w:val="14"/>
          <w:sz w:val="20"/>
        </w:rPr>
        <w:t xml:space="preserve"> </w:t>
      </w:r>
      <w:r>
        <w:rPr>
          <w:sz w:val="20"/>
        </w:rPr>
        <w:t>and</w:t>
      </w:r>
      <w:r>
        <w:rPr>
          <w:spacing w:val="10"/>
          <w:sz w:val="20"/>
        </w:rPr>
        <w:t xml:space="preserve"> </w:t>
      </w:r>
      <w:r>
        <w:rPr>
          <w:sz w:val="20"/>
        </w:rPr>
        <w:t>monitoring</w:t>
      </w:r>
      <w:r>
        <w:rPr>
          <w:spacing w:val="12"/>
          <w:sz w:val="20"/>
        </w:rPr>
        <w:t xml:space="preserve"> </w:t>
      </w:r>
      <w:r>
        <w:rPr>
          <w:sz w:val="20"/>
        </w:rPr>
        <w:t>the</w:t>
      </w:r>
      <w:r>
        <w:rPr>
          <w:spacing w:val="11"/>
          <w:sz w:val="20"/>
        </w:rPr>
        <w:t xml:space="preserve"> </w:t>
      </w:r>
      <w:r>
        <w:rPr>
          <w:sz w:val="20"/>
        </w:rPr>
        <w:t>progress</w:t>
      </w:r>
      <w:r>
        <w:rPr>
          <w:spacing w:val="14"/>
          <w:sz w:val="20"/>
        </w:rPr>
        <w:t xml:space="preserve"> </w:t>
      </w:r>
      <w:r>
        <w:rPr>
          <w:sz w:val="20"/>
        </w:rPr>
        <w:t>vis-à-vis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>target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line="249" w:lineRule="auto"/>
        <w:ind w:right="414"/>
        <w:jc w:val="both"/>
        <w:rPr>
          <w:sz w:val="20"/>
        </w:rPr>
      </w:pP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ensure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banking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services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available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identified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villages/SSAs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(Sub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Service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w w:val="105"/>
          <w:sz w:val="20"/>
        </w:rPr>
        <w:t>reas)/Non- SSAs including communities in rural / urban / metro areas.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line="241" w:lineRule="exact"/>
        <w:ind w:left="1172" w:hanging="340"/>
        <w:jc w:val="both"/>
        <w:rPr>
          <w:sz w:val="20"/>
        </w:rPr>
      </w:pP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educate</w:t>
      </w:r>
      <w:r>
        <w:rPr>
          <w:spacing w:val="8"/>
          <w:sz w:val="20"/>
        </w:rPr>
        <w:t xml:space="preserve"> </w:t>
      </w:r>
      <w:r>
        <w:rPr>
          <w:sz w:val="20"/>
        </w:rPr>
        <w:t>BC</w:t>
      </w:r>
      <w:r>
        <w:rPr>
          <w:spacing w:val="9"/>
          <w:sz w:val="20"/>
        </w:rPr>
        <w:t xml:space="preserve"> </w:t>
      </w:r>
      <w:r>
        <w:rPr>
          <w:sz w:val="20"/>
        </w:rPr>
        <w:t>about</w:t>
      </w:r>
      <w:r>
        <w:rPr>
          <w:spacing w:val="12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z w:val="20"/>
        </w:rPr>
        <w:t>roles</w:t>
      </w:r>
      <w:r>
        <w:rPr>
          <w:spacing w:val="13"/>
          <w:sz w:val="20"/>
        </w:rPr>
        <w:t xml:space="preserve"> </w:t>
      </w:r>
      <w:r>
        <w:rPr>
          <w:sz w:val="20"/>
        </w:rPr>
        <w:t>and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responsibilities.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line="249" w:lineRule="auto"/>
        <w:ind w:right="412"/>
        <w:jc w:val="both"/>
        <w:rPr>
          <w:sz w:val="20"/>
        </w:rPr>
      </w:pP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ensure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redressal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grievances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customers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/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BCs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submit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feedback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link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branch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copyto</w:t>
      </w:r>
      <w:proofErr w:type="spellEnd"/>
      <w:r>
        <w:rPr>
          <w:w w:val="105"/>
          <w:sz w:val="20"/>
        </w:rPr>
        <w:t xml:space="preserve"> Regional Office.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line="247" w:lineRule="auto"/>
        <w:ind w:right="403"/>
        <w:jc w:val="both"/>
        <w:rPr>
          <w:sz w:val="20"/>
        </w:rPr>
      </w:pPr>
      <w:r>
        <w:rPr>
          <w:w w:val="105"/>
          <w:sz w:val="20"/>
        </w:rPr>
        <w:t>Conduct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meetings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villages/SSAs/Non-SSAs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well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communities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their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operational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area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to encourage villagers/customers for availing of banking services of our bank and submit report to linked Regional Offices.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line="247" w:lineRule="auto"/>
        <w:ind w:right="407"/>
        <w:jc w:val="both"/>
        <w:rPr>
          <w:sz w:val="20"/>
        </w:rPr>
      </w:pPr>
      <w:r>
        <w:rPr>
          <w:w w:val="105"/>
          <w:sz w:val="20"/>
        </w:rPr>
        <w:t>Visit to allocated villages / SSAs / Non-SSAs as well as communities and BC points in the district at least once in a month.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line="249" w:lineRule="auto"/>
        <w:ind w:right="405"/>
        <w:jc w:val="both"/>
        <w:rPr>
          <w:sz w:val="20"/>
        </w:rPr>
      </w:pPr>
      <w:r>
        <w:rPr>
          <w:w w:val="105"/>
          <w:sz w:val="20"/>
        </w:rPr>
        <w:t>Monitor &amp; Control the activities of the BCs in coordination with link branch and to ensure that BCs remain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active.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line="241" w:lineRule="exact"/>
        <w:ind w:left="1172" w:hanging="340"/>
        <w:rPr>
          <w:sz w:val="20"/>
        </w:rPr>
      </w:pPr>
      <w:r>
        <w:rPr>
          <w:sz w:val="20"/>
        </w:rPr>
        <w:t>Ensure</w:t>
      </w:r>
      <w:r>
        <w:rPr>
          <w:spacing w:val="11"/>
          <w:sz w:val="20"/>
        </w:rPr>
        <w:t xml:space="preserve"> </w:t>
      </w:r>
      <w:r>
        <w:rPr>
          <w:sz w:val="20"/>
        </w:rPr>
        <w:t>that</w:t>
      </w:r>
      <w:r>
        <w:rPr>
          <w:spacing w:val="9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BCs</w:t>
      </w:r>
      <w:r>
        <w:rPr>
          <w:spacing w:val="9"/>
          <w:sz w:val="20"/>
        </w:rPr>
        <w:t xml:space="preserve"> </w:t>
      </w:r>
      <w:r>
        <w:rPr>
          <w:sz w:val="20"/>
        </w:rPr>
        <w:t>are</w:t>
      </w:r>
      <w:r>
        <w:rPr>
          <w:spacing w:val="9"/>
          <w:sz w:val="20"/>
        </w:rPr>
        <w:t xml:space="preserve"> </w:t>
      </w:r>
      <w:r>
        <w:rPr>
          <w:sz w:val="20"/>
        </w:rPr>
        <w:t>operational</w:t>
      </w:r>
      <w:r>
        <w:rPr>
          <w:spacing w:val="9"/>
          <w:sz w:val="20"/>
        </w:rPr>
        <w:t xml:space="preserve"> </w:t>
      </w:r>
      <w:r>
        <w:rPr>
          <w:sz w:val="20"/>
        </w:rPr>
        <w:t>during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working</w:t>
      </w:r>
      <w:r>
        <w:rPr>
          <w:spacing w:val="4"/>
          <w:sz w:val="20"/>
        </w:rPr>
        <w:t xml:space="preserve"> </w:t>
      </w:r>
      <w:r>
        <w:rPr>
          <w:sz w:val="20"/>
        </w:rPr>
        <w:t>hours</w:t>
      </w:r>
      <w:r>
        <w:rPr>
          <w:spacing w:val="9"/>
          <w:sz w:val="20"/>
        </w:rPr>
        <w:t xml:space="preserve"> </w:t>
      </w:r>
      <w:r>
        <w:rPr>
          <w:sz w:val="20"/>
        </w:rPr>
        <w:t>as</w:t>
      </w:r>
      <w:r>
        <w:rPr>
          <w:spacing w:val="9"/>
          <w:sz w:val="20"/>
        </w:rPr>
        <w:t xml:space="preserve"> </w:t>
      </w:r>
      <w:r>
        <w:rPr>
          <w:sz w:val="20"/>
        </w:rPr>
        <w:t>per</w:t>
      </w:r>
      <w:r>
        <w:rPr>
          <w:spacing w:val="7"/>
          <w:sz w:val="20"/>
        </w:rPr>
        <w:t xml:space="preserve"> </w:t>
      </w:r>
      <w:r>
        <w:rPr>
          <w:sz w:val="20"/>
        </w:rPr>
        <w:t>extant</w:t>
      </w:r>
      <w:r>
        <w:rPr>
          <w:spacing w:val="7"/>
          <w:sz w:val="20"/>
        </w:rPr>
        <w:t xml:space="preserve"> </w:t>
      </w:r>
      <w:r>
        <w:rPr>
          <w:sz w:val="20"/>
        </w:rPr>
        <w:t>guidelines</w:t>
      </w:r>
      <w:r>
        <w:rPr>
          <w:spacing w:val="12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Bank.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line="241" w:lineRule="exact"/>
        <w:ind w:left="1172" w:hanging="340"/>
        <w:rPr>
          <w:sz w:val="20"/>
        </w:rPr>
      </w:pPr>
      <w:r>
        <w:rPr>
          <w:spacing w:val="-2"/>
          <w:w w:val="105"/>
          <w:sz w:val="20"/>
        </w:rPr>
        <w:t>To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ensure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that BCs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not</w:t>
      </w:r>
      <w:r>
        <w:rPr>
          <w:spacing w:val="-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doing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any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type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off-line</w:t>
      </w:r>
      <w:r>
        <w:rPr>
          <w:spacing w:val="-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transactions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at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BC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point.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line="242" w:lineRule="exact"/>
        <w:ind w:left="1172" w:hanging="340"/>
        <w:rPr>
          <w:sz w:val="20"/>
        </w:rPr>
      </w:pPr>
      <w:r>
        <w:rPr>
          <w:spacing w:val="-2"/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ensure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that BCs are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engaged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cross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selling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Central Bank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 India and third</w:t>
      </w:r>
      <w:r>
        <w:rPr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party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products.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line="241" w:lineRule="exact"/>
        <w:ind w:left="1172" w:hanging="340"/>
        <w:rPr>
          <w:sz w:val="20"/>
        </w:rPr>
      </w:pPr>
      <w:r>
        <w:rPr>
          <w:spacing w:val="-2"/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ensure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that BCs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engaged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recovery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Central Bank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India.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line="247" w:lineRule="auto"/>
        <w:ind w:right="406"/>
        <w:rPr>
          <w:sz w:val="20"/>
        </w:rPr>
      </w:pPr>
      <w:r>
        <w:rPr>
          <w:w w:val="105"/>
          <w:sz w:val="20"/>
        </w:rPr>
        <w:t>Plan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organize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camps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consultation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link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branch/Regional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Office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time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for achieving various targets.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1"/>
          <w:tab w:val="left" w:pos="1173"/>
        </w:tabs>
        <w:spacing w:before="2" w:line="247" w:lineRule="auto"/>
        <w:ind w:right="411"/>
        <w:rPr>
          <w:sz w:val="20"/>
        </w:rPr>
      </w:pPr>
      <w:r>
        <w:rPr>
          <w:w w:val="105"/>
          <w:sz w:val="20"/>
        </w:rPr>
        <w:t>To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coordinate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branch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CBCs/Service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provider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appointment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BC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 xml:space="preserve">identified </w:t>
      </w:r>
      <w:r>
        <w:rPr>
          <w:spacing w:val="-2"/>
          <w:w w:val="105"/>
          <w:sz w:val="20"/>
        </w:rPr>
        <w:t>location.</w:t>
      </w:r>
    </w:p>
    <w:p w:rsidR="00384BB2" w:rsidRDefault="005C103B">
      <w:pPr>
        <w:pStyle w:val="ListParagraph"/>
        <w:numPr>
          <w:ilvl w:val="0"/>
          <w:numId w:val="1"/>
        </w:numPr>
        <w:tabs>
          <w:tab w:val="left" w:pos="1172"/>
        </w:tabs>
        <w:spacing w:before="1"/>
        <w:ind w:left="1172" w:hanging="340"/>
        <w:rPr>
          <w:sz w:val="20"/>
        </w:rPr>
      </w:pPr>
      <w:r>
        <w:rPr>
          <w:sz w:val="20"/>
        </w:rPr>
        <w:t>Any</w:t>
      </w:r>
      <w:r>
        <w:rPr>
          <w:spacing w:val="6"/>
          <w:sz w:val="20"/>
        </w:rPr>
        <w:t xml:space="preserve"> </w:t>
      </w:r>
      <w:r>
        <w:rPr>
          <w:sz w:val="20"/>
        </w:rPr>
        <w:t>other</w:t>
      </w:r>
      <w:r>
        <w:rPr>
          <w:spacing w:val="9"/>
          <w:sz w:val="20"/>
        </w:rPr>
        <w:t xml:space="preserve"> </w:t>
      </w:r>
      <w:r>
        <w:rPr>
          <w:sz w:val="20"/>
        </w:rPr>
        <w:t>terms</w:t>
      </w:r>
      <w:r>
        <w:rPr>
          <w:spacing w:val="12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sz w:val="20"/>
        </w:rPr>
        <w:t>conditions</w:t>
      </w:r>
      <w:r>
        <w:rPr>
          <w:spacing w:val="9"/>
          <w:sz w:val="20"/>
        </w:rPr>
        <w:t xml:space="preserve"> </w:t>
      </w:r>
      <w:r>
        <w:rPr>
          <w:sz w:val="20"/>
        </w:rPr>
        <w:t>as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applicable.</w:t>
      </w:r>
    </w:p>
    <w:p w:rsidR="00384BB2" w:rsidRDefault="00384BB2">
      <w:pPr>
        <w:pStyle w:val="BodyText"/>
        <w:spacing w:before="8"/>
        <w:ind w:left="0" w:firstLine="0"/>
      </w:pPr>
    </w:p>
    <w:p w:rsidR="00384BB2" w:rsidRDefault="005C103B">
      <w:pPr>
        <w:spacing w:before="1"/>
        <w:ind w:left="295"/>
        <w:rPr>
          <w:rFonts w:ascii="Cambria"/>
          <w:b/>
          <w:sz w:val="20"/>
        </w:rPr>
      </w:pPr>
      <w:r>
        <w:rPr>
          <w:rFonts w:ascii="Cambria"/>
          <w:b/>
          <w:w w:val="105"/>
          <w:sz w:val="20"/>
        </w:rPr>
        <w:t>Application</w:t>
      </w:r>
      <w:r>
        <w:rPr>
          <w:rFonts w:ascii="Cambria"/>
          <w:b/>
          <w:spacing w:val="-12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to</w:t>
      </w:r>
      <w:r>
        <w:rPr>
          <w:rFonts w:ascii="Cambria"/>
          <w:b/>
          <w:spacing w:val="-11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be</w:t>
      </w:r>
      <w:r>
        <w:rPr>
          <w:rFonts w:ascii="Cambria"/>
          <w:b/>
          <w:spacing w:val="-12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submitted</w:t>
      </w:r>
      <w:r>
        <w:rPr>
          <w:rFonts w:ascii="Cambria"/>
          <w:b/>
          <w:spacing w:val="-10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by</w:t>
      </w:r>
      <w:r>
        <w:rPr>
          <w:rFonts w:ascii="Cambria"/>
          <w:b/>
          <w:spacing w:val="-10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Post</w:t>
      </w:r>
      <w:r>
        <w:rPr>
          <w:rFonts w:ascii="Cambria"/>
          <w:b/>
          <w:spacing w:val="-10"/>
          <w:w w:val="105"/>
          <w:sz w:val="20"/>
        </w:rPr>
        <w:t xml:space="preserve"> </w:t>
      </w:r>
      <w:proofErr w:type="gramStart"/>
      <w:r>
        <w:rPr>
          <w:rFonts w:ascii="Cambria"/>
          <w:b/>
          <w:w w:val="105"/>
          <w:sz w:val="20"/>
        </w:rPr>
        <w:t>at</w:t>
      </w:r>
      <w:r>
        <w:rPr>
          <w:rFonts w:ascii="Cambria"/>
          <w:b/>
          <w:spacing w:val="-8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:</w:t>
      </w:r>
      <w:proofErr w:type="gramEnd"/>
      <w:r>
        <w:rPr>
          <w:rFonts w:ascii="Cambria"/>
          <w:b/>
          <w:spacing w:val="-12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RD</w:t>
      </w:r>
      <w:r>
        <w:rPr>
          <w:rFonts w:ascii="Cambria"/>
          <w:b/>
          <w:spacing w:val="-11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Department,</w:t>
      </w:r>
    </w:p>
    <w:p w:rsidR="00384BB2" w:rsidRDefault="005C103B">
      <w:pPr>
        <w:spacing w:before="10" w:line="244" w:lineRule="auto"/>
        <w:ind w:left="4206" w:right="690"/>
        <w:rPr>
          <w:rFonts w:ascii="Cambria"/>
          <w:b/>
          <w:sz w:val="20"/>
        </w:rPr>
      </w:pPr>
      <w:r>
        <w:rPr>
          <w:rFonts w:ascii="Cambria"/>
          <w:b/>
          <w:w w:val="105"/>
          <w:sz w:val="20"/>
        </w:rPr>
        <w:t xml:space="preserve">Central Bank of India Regional Office Guwahati </w:t>
      </w:r>
      <w:r>
        <w:rPr>
          <w:rFonts w:ascii="Cambria"/>
          <w:b/>
          <w:spacing w:val="-2"/>
          <w:w w:val="105"/>
          <w:sz w:val="20"/>
        </w:rPr>
        <w:t>Central Bank</w:t>
      </w:r>
      <w:r>
        <w:rPr>
          <w:rFonts w:ascii="Cambria"/>
          <w:b/>
          <w:spacing w:val="-4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Building</w:t>
      </w:r>
      <w:r>
        <w:rPr>
          <w:rFonts w:ascii="Cambria"/>
          <w:b/>
          <w:spacing w:val="-4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3</w:t>
      </w:r>
      <w:proofErr w:type="spellStart"/>
      <w:r>
        <w:rPr>
          <w:rFonts w:ascii="Cambria"/>
          <w:b/>
          <w:spacing w:val="-2"/>
          <w:w w:val="105"/>
          <w:position w:val="5"/>
          <w:sz w:val="13"/>
        </w:rPr>
        <w:t>rd</w:t>
      </w:r>
      <w:proofErr w:type="spellEnd"/>
      <w:r>
        <w:rPr>
          <w:rFonts w:ascii="Cambria"/>
          <w:b/>
          <w:spacing w:val="13"/>
          <w:w w:val="105"/>
          <w:position w:val="5"/>
          <w:sz w:val="13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Floor,</w:t>
      </w:r>
      <w:r>
        <w:rPr>
          <w:rFonts w:ascii="Cambria"/>
          <w:b/>
          <w:spacing w:val="-6"/>
          <w:w w:val="105"/>
          <w:sz w:val="20"/>
        </w:rPr>
        <w:t xml:space="preserve"> </w:t>
      </w:r>
      <w:proofErr w:type="spellStart"/>
      <w:r>
        <w:rPr>
          <w:rFonts w:ascii="Cambria"/>
          <w:b/>
          <w:spacing w:val="-2"/>
          <w:w w:val="105"/>
          <w:sz w:val="20"/>
        </w:rPr>
        <w:t>Shaktigarh</w:t>
      </w:r>
      <w:proofErr w:type="spellEnd"/>
      <w:r>
        <w:rPr>
          <w:rFonts w:ascii="Cambria"/>
          <w:b/>
          <w:spacing w:val="-5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Path</w:t>
      </w:r>
    </w:p>
    <w:p w:rsidR="00384BB2" w:rsidRDefault="005C103B">
      <w:pPr>
        <w:spacing w:before="6" w:line="496" w:lineRule="auto"/>
        <w:ind w:left="295" w:right="1577" w:firstLine="3910"/>
        <w:rPr>
          <w:rFonts w:ascii="Cambria"/>
          <w:b/>
          <w:sz w:val="20"/>
        </w:rPr>
      </w:pPr>
      <w:r>
        <w:rPr>
          <w:rFonts w:ascii="Cambria"/>
          <w:b/>
          <w:spacing w:val="-2"/>
          <w:w w:val="105"/>
          <w:sz w:val="20"/>
        </w:rPr>
        <w:t>G.S</w:t>
      </w:r>
      <w:r>
        <w:rPr>
          <w:rFonts w:ascii="Cambria"/>
          <w:b/>
          <w:spacing w:val="-9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Road,</w:t>
      </w:r>
      <w:r>
        <w:rPr>
          <w:rFonts w:ascii="Cambria"/>
          <w:b/>
          <w:spacing w:val="-7"/>
          <w:w w:val="105"/>
          <w:sz w:val="20"/>
        </w:rPr>
        <w:t xml:space="preserve"> </w:t>
      </w:r>
      <w:proofErr w:type="spellStart"/>
      <w:r>
        <w:rPr>
          <w:rFonts w:ascii="Cambria"/>
          <w:b/>
          <w:spacing w:val="-2"/>
          <w:w w:val="105"/>
          <w:sz w:val="20"/>
        </w:rPr>
        <w:t>Bhangagarh</w:t>
      </w:r>
      <w:proofErr w:type="spellEnd"/>
      <w:r>
        <w:rPr>
          <w:rFonts w:ascii="Cambria"/>
          <w:b/>
          <w:spacing w:val="-2"/>
          <w:w w:val="105"/>
          <w:sz w:val="20"/>
        </w:rPr>
        <w:t>,</w:t>
      </w:r>
      <w:r>
        <w:rPr>
          <w:rFonts w:ascii="Cambria"/>
          <w:b/>
          <w:spacing w:val="-9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Guwahati</w:t>
      </w:r>
      <w:r>
        <w:rPr>
          <w:rFonts w:ascii="Cambria"/>
          <w:b/>
          <w:spacing w:val="-5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-</w:t>
      </w:r>
      <w:r>
        <w:rPr>
          <w:rFonts w:ascii="Cambria"/>
          <w:b/>
          <w:spacing w:val="-8"/>
          <w:w w:val="105"/>
          <w:sz w:val="20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 xml:space="preserve">781005 </w:t>
      </w:r>
      <w:r>
        <w:rPr>
          <w:rFonts w:ascii="Cambria"/>
          <w:b/>
          <w:w w:val="105"/>
          <w:sz w:val="20"/>
        </w:rPr>
        <w:t>Last Date for submission of Application: 17/08/2025</w:t>
      </w:r>
      <w:bookmarkStart w:id="0" w:name="_GoBack"/>
      <w:bookmarkEnd w:id="0"/>
      <w:r>
        <w:rPr>
          <w:rFonts w:ascii="Cambria"/>
          <w:b/>
          <w:w w:val="105"/>
          <w:sz w:val="20"/>
        </w:rPr>
        <w:t>.</w:t>
      </w:r>
    </w:p>
    <w:sectPr w:rsidR="00384BB2">
      <w:pgSz w:w="12240" w:h="15840"/>
      <w:pgMar w:top="2580" w:right="1080" w:bottom="920" w:left="1080" w:header="307" w:footer="7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C103B">
      <w:r>
        <w:separator/>
      </w:r>
    </w:p>
  </w:endnote>
  <w:endnote w:type="continuationSeparator" w:id="0">
    <w:p w:rsidR="00000000" w:rsidRDefault="005C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BB2" w:rsidRDefault="005C103B">
    <w:pPr>
      <w:pStyle w:val="BodyText"/>
      <w:spacing w:line="14" w:lineRule="auto"/>
      <w:ind w:left="0" w:firstLine="0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481344" behindDoc="1" locked="0" layoutInCell="1" allowOverlap="1">
              <wp:simplePos x="0" y="0"/>
              <wp:positionH relativeFrom="page">
                <wp:posOffset>329184</wp:posOffset>
              </wp:positionH>
              <wp:positionV relativeFrom="page">
                <wp:posOffset>9415271</wp:posOffset>
              </wp:positionV>
              <wp:extent cx="6577965" cy="1778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77965" cy="177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77965" h="17780">
                            <a:moveTo>
                              <a:pt x="0" y="17692"/>
                            </a:moveTo>
                            <a:lnTo>
                              <a:pt x="0" y="8548"/>
                            </a:lnTo>
                            <a:lnTo>
                              <a:pt x="6577584" y="0"/>
                            </a:lnTo>
                            <a:lnTo>
                              <a:pt x="6577584" y="9144"/>
                            </a:lnTo>
                            <a:lnTo>
                              <a:pt x="0" y="17692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5.920002pt;margin-top:741.359985pt;width:517.9500pt;height:1.4pt;mso-position-horizontal-relative:page;mso-position-vertical-relative:page;z-index:-15835136" id="docshape2" coordorigin="518,14827" coordsize="10359,28" path="m518,14855l518,14841,10877,14827,10877,14842,518,14855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481856" behindDoc="1" locked="0" layoutInCell="1" allowOverlap="1">
              <wp:simplePos x="0" y="0"/>
              <wp:positionH relativeFrom="page">
                <wp:posOffset>874268</wp:posOffset>
              </wp:positionH>
              <wp:positionV relativeFrom="page">
                <wp:posOffset>9468215</wp:posOffset>
              </wp:positionV>
              <wp:extent cx="6085840" cy="4267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85840" cy="426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4BB2" w:rsidRDefault="005C103B">
                          <w:pPr>
                            <w:spacing w:before="18"/>
                            <w:ind w:left="3"/>
                            <w:jc w:val="center"/>
                            <w:rPr>
                              <w:rFonts w:ascii="Cambria" w:eastAsia="Cambria" w:hAnsi="Cambria" w:cs="Cambria"/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b/>
                              <w:bCs/>
                              <w:w w:val="110"/>
                              <w:sz w:val="17"/>
                              <w:szCs w:val="17"/>
                            </w:rPr>
                            <w:t>‘’</w:t>
                          </w:r>
                          <w:proofErr w:type="spellStart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w w:val="110"/>
                              <w:sz w:val="17"/>
                              <w:szCs w:val="17"/>
                            </w:rPr>
                            <w:t>स्वच्छता</w:t>
                          </w:r>
                          <w:proofErr w:type="spellEnd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14"/>
                              <w:w w:val="11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w w:val="110"/>
                              <w:sz w:val="17"/>
                              <w:szCs w:val="17"/>
                            </w:rPr>
                            <w:t>ही</w:t>
                          </w:r>
                          <w:proofErr w:type="spellEnd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12"/>
                              <w:w w:val="11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w w:val="110"/>
                              <w:sz w:val="17"/>
                              <w:szCs w:val="17"/>
                            </w:rPr>
                            <w:t>सेवा</w:t>
                          </w:r>
                          <w:proofErr w:type="spellEnd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14"/>
                              <w:w w:val="11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-5"/>
                              <w:w w:val="110"/>
                              <w:sz w:val="17"/>
                              <w:szCs w:val="17"/>
                            </w:rPr>
                            <w:t>है</w:t>
                          </w:r>
                          <w:proofErr w:type="spellEnd"/>
                          <w:r>
                            <w:rPr>
                              <w:rFonts w:ascii="Cambria" w:eastAsia="Cambria" w:hAnsi="Cambria" w:cs="Cambria"/>
                              <w:b/>
                              <w:bCs/>
                              <w:spacing w:val="-5"/>
                              <w:w w:val="110"/>
                              <w:sz w:val="17"/>
                              <w:szCs w:val="17"/>
                            </w:rPr>
                            <w:t>’’</w:t>
                          </w:r>
                        </w:p>
                        <w:p w:rsidR="00384BB2" w:rsidRDefault="005C103B">
                          <w:pPr>
                            <w:spacing w:before="7"/>
                            <w:ind w:left="3" w:right="3"/>
                            <w:jc w:val="center"/>
                            <w:rPr>
                              <w:rFonts w:ascii="Cambria"/>
                              <w:b/>
                              <w:sz w:val="17"/>
                            </w:rPr>
                          </w:pP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CENTRAL</w:t>
                          </w:r>
                          <w:r>
                            <w:rPr>
                              <w:rFonts w:ascii="Cambria"/>
                              <w:b/>
                              <w:spacing w:val="14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BANK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INDIA,</w:t>
                          </w:r>
                          <w:r>
                            <w:rPr>
                              <w:rFonts w:ascii="Cambria"/>
                              <w:b/>
                              <w:spacing w:val="12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REGIONAL</w:t>
                          </w:r>
                          <w:r>
                            <w:rPr>
                              <w:rFonts w:ascii="Cambria"/>
                              <w:b/>
                              <w:spacing w:val="10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OFFICE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spacing w:val="-2"/>
                              <w:w w:val="115"/>
                              <w:sz w:val="17"/>
                            </w:rPr>
                            <w:t>GUWAHATI</w:t>
                          </w:r>
                        </w:p>
                        <w:p w:rsidR="00384BB2" w:rsidRDefault="005C103B">
                          <w:pPr>
                            <w:ind w:left="3" w:right="3"/>
                            <w:jc w:val="center"/>
                            <w:rPr>
                              <w:rFonts w:ascii="Cambria"/>
                              <w:b/>
                              <w:sz w:val="17"/>
                            </w:rPr>
                          </w:pP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CENTRAL</w:t>
                          </w:r>
                          <w:r>
                            <w:rPr>
                              <w:rFonts w:ascii="Cambria"/>
                              <w:b/>
                              <w:spacing w:val="3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BANK</w:t>
                          </w:r>
                          <w:r>
                            <w:rPr>
                              <w:rFonts w:ascii="Cambria"/>
                              <w:b/>
                              <w:spacing w:val="4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BUILDING,</w:t>
                          </w:r>
                          <w:r>
                            <w:rPr>
                              <w:rFonts w:ascii="Cambria"/>
                              <w:b/>
                              <w:spacing w:val="2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3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position w:val="4"/>
                              <w:sz w:val="11"/>
                            </w:rPr>
                            <w:t>RD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position w:val="4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FLOOR,</w:t>
                          </w:r>
                          <w:r>
                            <w:rPr>
                              <w:rFonts w:ascii="Cambria"/>
                              <w:b/>
                              <w:spacing w:val="4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SHAKTIGARH</w:t>
                          </w:r>
                          <w:r>
                            <w:rPr>
                              <w:rFonts w:ascii="Cambria"/>
                              <w:b/>
                              <w:spacing w:val="1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PATH,</w:t>
                          </w:r>
                          <w:r>
                            <w:rPr>
                              <w:rFonts w:ascii="Cambria"/>
                              <w:b/>
                              <w:spacing w:val="1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G.S.ROAD,</w:t>
                          </w:r>
                          <w:r>
                            <w:rPr>
                              <w:rFonts w:ascii="Cambria"/>
                              <w:b/>
                              <w:spacing w:val="4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BHANGAGARH,</w:t>
                          </w:r>
                          <w:r>
                            <w:rPr>
                              <w:rFonts w:ascii="Cambria"/>
                              <w:b/>
                              <w:spacing w:val="1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GUWAHATI-</w:t>
                          </w:r>
                          <w:r>
                            <w:rPr>
                              <w:rFonts w:ascii="Cambria"/>
                              <w:b/>
                              <w:spacing w:val="-2"/>
                              <w:w w:val="115"/>
                              <w:sz w:val="17"/>
                            </w:rPr>
                            <w:t>781005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68.85pt;margin-top:745.55pt;width:479.2pt;height:33.6pt;z-index:-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" filled="f" stroked="f">
              <v:path arrowok="t"/>
              <v:textbox inset="0,0,0,0">
                <w:txbxContent>
                  <w:p w:rsidR="00384BB2" w:rsidRDefault="005C103B">
                    <w:pPr>
                      <w:spacing w:before="18"/>
                      <w:ind w:left="3"/>
                      <w:jc w:val="center"/>
                      <w:rPr>
                        <w:rFonts w:ascii="Cambria" w:eastAsia="Cambria" w:hAnsi="Cambria" w:cs="Cambria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Cambria" w:eastAsia="Cambria" w:hAnsi="Cambria" w:cs="Cambria"/>
                        <w:b/>
                        <w:bCs/>
                        <w:w w:val="110"/>
                        <w:sz w:val="17"/>
                        <w:szCs w:val="17"/>
                      </w:rPr>
                      <w:t>‘’</w:t>
                    </w:r>
                    <w:proofErr w:type="spellStart"/>
                    <w:r>
                      <w:rPr>
                        <w:rFonts w:ascii="Nirmala UI" w:eastAsia="Nirmala UI" w:hAnsi="Nirmala UI" w:cs="Nirmala UI"/>
                        <w:b/>
                        <w:bCs/>
                        <w:w w:val="110"/>
                        <w:sz w:val="17"/>
                        <w:szCs w:val="17"/>
                      </w:rPr>
                      <w:t>स्वच्छता</w:t>
                    </w:r>
                    <w:proofErr w:type="spellEnd"/>
                    <w:r>
                      <w:rPr>
                        <w:rFonts w:ascii="Nirmala UI" w:eastAsia="Nirmala UI" w:hAnsi="Nirmala UI" w:cs="Nirmala UI"/>
                        <w:b/>
                        <w:bCs/>
                        <w:spacing w:val="14"/>
                        <w:w w:val="11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Nirmala UI" w:eastAsia="Nirmala UI" w:hAnsi="Nirmala UI" w:cs="Nirmala UI"/>
                        <w:b/>
                        <w:bCs/>
                        <w:w w:val="110"/>
                        <w:sz w:val="17"/>
                        <w:szCs w:val="17"/>
                      </w:rPr>
                      <w:t>ही</w:t>
                    </w:r>
                    <w:proofErr w:type="spellEnd"/>
                    <w:r>
                      <w:rPr>
                        <w:rFonts w:ascii="Nirmala UI" w:eastAsia="Nirmala UI" w:hAnsi="Nirmala UI" w:cs="Nirmala UI"/>
                        <w:b/>
                        <w:bCs/>
                        <w:spacing w:val="12"/>
                        <w:w w:val="11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Nirmala UI" w:eastAsia="Nirmala UI" w:hAnsi="Nirmala UI" w:cs="Nirmala UI"/>
                        <w:b/>
                        <w:bCs/>
                        <w:w w:val="110"/>
                        <w:sz w:val="17"/>
                        <w:szCs w:val="17"/>
                      </w:rPr>
                      <w:t>सेवा</w:t>
                    </w:r>
                    <w:proofErr w:type="spellEnd"/>
                    <w:r>
                      <w:rPr>
                        <w:rFonts w:ascii="Nirmala UI" w:eastAsia="Nirmala UI" w:hAnsi="Nirmala UI" w:cs="Nirmala UI"/>
                        <w:b/>
                        <w:bCs/>
                        <w:spacing w:val="14"/>
                        <w:w w:val="11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Nirmala UI" w:eastAsia="Nirmala UI" w:hAnsi="Nirmala UI" w:cs="Nirmala UI"/>
                        <w:b/>
                        <w:bCs/>
                        <w:spacing w:val="-5"/>
                        <w:w w:val="110"/>
                        <w:sz w:val="17"/>
                        <w:szCs w:val="17"/>
                      </w:rPr>
                      <w:t>है</w:t>
                    </w:r>
                    <w:proofErr w:type="spellEnd"/>
                    <w:r>
                      <w:rPr>
                        <w:rFonts w:ascii="Cambria" w:eastAsia="Cambria" w:hAnsi="Cambria" w:cs="Cambria"/>
                        <w:b/>
                        <w:bCs/>
                        <w:spacing w:val="-5"/>
                        <w:w w:val="110"/>
                        <w:sz w:val="17"/>
                        <w:szCs w:val="17"/>
                      </w:rPr>
                      <w:t>’’</w:t>
                    </w:r>
                  </w:p>
                  <w:p w:rsidR="00384BB2" w:rsidRDefault="005C103B">
                    <w:pPr>
                      <w:spacing w:before="7"/>
                      <w:ind w:left="3" w:right="3"/>
                      <w:jc w:val="center"/>
                      <w:rPr>
                        <w:rFonts w:ascii="Cambria"/>
                        <w:b/>
                        <w:sz w:val="17"/>
                      </w:rPr>
                    </w:pP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CENTRAL</w:t>
                    </w:r>
                    <w:r>
                      <w:rPr>
                        <w:rFonts w:ascii="Cambria"/>
                        <w:b/>
                        <w:spacing w:val="14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BANK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OF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INDIA,</w:t>
                    </w:r>
                    <w:r>
                      <w:rPr>
                        <w:rFonts w:ascii="Cambria"/>
                        <w:b/>
                        <w:spacing w:val="12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REGIONAL</w:t>
                    </w:r>
                    <w:r>
                      <w:rPr>
                        <w:rFonts w:ascii="Cambria"/>
                        <w:b/>
                        <w:spacing w:val="10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OFFICE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pacing w:val="-2"/>
                        <w:w w:val="115"/>
                        <w:sz w:val="17"/>
                      </w:rPr>
                      <w:t>GUWAHATI</w:t>
                    </w:r>
                  </w:p>
                  <w:p w:rsidR="00384BB2" w:rsidRDefault="005C103B">
                    <w:pPr>
                      <w:ind w:left="3" w:right="3"/>
                      <w:jc w:val="center"/>
                      <w:rPr>
                        <w:rFonts w:ascii="Cambria"/>
                        <w:b/>
                        <w:sz w:val="17"/>
                      </w:rPr>
                    </w:pP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CENTRAL</w:t>
                    </w:r>
                    <w:r>
                      <w:rPr>
                        <w:rFonts w:ascii="Cambria"/>
                        <w:b/>
                        <w:spacing w:val="3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BANK</w:t>
                    </w:r>
                    <w:r>
                      <w:rPr>
                        <w:rFonts w:ascii="Cambria"/>
                        <w:b/>
                        <w:spacing w:val="4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BUILDING,</w:t>
                    </w:r>
                    <w:r>
                      <w:rPr>
                        <w:rFonts w:ascii="Cambria"/>
                        <w:b/>
                        <w:spacing w:val="2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3</w:t>
                    </w:r>
                    <w:r>
                      <w:rPr>
                        <w:rFonts w:ascii="Cambria"/>
                        <w:b/>
                        <w:w w:val="115"/>
                        <w:position w:val="4"/>
                        <w:sz w:val="11"/>
                      </w:rPr>
                      <w:t>RD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position w:val="4"/>
                        <w:sz w:val="11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FLOOR,</w:t>
                    </w:r>
                    <w:r>
                      <w:rPr>
                        <w:rFonts w:ascii="Cambria"/>
                        <w:b/>
                        <w:spacing w:val="4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SHAKTIGARH</w:t>
                    </w:r>
                    <w:r>
                      <w:rPr>
                        <w:rFonts w:ascii="Cambria"/>
                        <w:b/>
                        <w:spacing w:val="1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PATH,</w:t>
                    </w:r>
                    <w:r>
                      <w:rPr>
                        <w:rFonts w:ascii="Cambria"/>
                        <w:b/>
                        <w:spacing w:val="1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G.S.ROAD,</w:t>
                    </w:r>
                    <w:r>
                      <w:rPr>
                        <w:rFonts w:ascii="Cambria"/>
                        <w:b/>
                        <w:spacing w:val="4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BHANGAGARH,</w:t>
                    </w:r>
                    <w:r>
                      <w:rPr>
                        <w:rFonts w:ascii="Cambria"/>
                        <w:b/>
                        <w:spacing w:val="1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GUWAHATI-</w:t>
                    </w:r>
                    <w:r>
                      <w:rPr>
                        <w:rFonts w:ascii="Cambria"/>
                        <w:b/>
                        <w:spacing w:val="-2"/>
                        <w:w w:val="115"/>
                        <w:sz w:val="17"/>
                      </w:rPr>
                      <w:t>781005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C103B">
      <w:r>
        <w:separator/>
      </w:r>
    </w:p>
  </w:footnote>
  <w:footnote w:type="continuationSeparator" w:id="0">
    <w:p w:rsidR="00000000" w:rsidRDefault="005C1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19" w:rsidRPr="00211478" w:rsidRDefault="00957519" w:rsidP="00957519">
    <w:pPr>
      <w:pStyle w:val="Header"/>
      <w:rPr>
        <w:rFonts w:cs="Mangal"/>
        <w:szCs w:val="21"/>
        <w:lang w:bidi="hi-IN"/>
      </w:rPr>
    </w:pPr>
    <w:r>
      <w:rPr>
        <w:rFonts w:cs="Mangal"/>
        <w:noProof/>
        <w:szCs w:val="21"/>
        <w:lang w:val="en-IN" w:eastAsia="en-IN"/>
      </w:rPr>
      <w:drawing>
        <wp:anchor distT="0" distB="0" distL="114300" distR="114300" simplePos="0" relativeHeight="487483904" behindDoc="0" locked="0" layoutInCell="1" allowOverlap="1" wp14:anchorId="199BF370" wp14:editId="0ED6BFB8">
          <wp:simplePos x="0" y="0"/>
          <wp:positionH relativeFrom="column">
            <wp:posOffset>273685</wp:posOffset>
          </wp:positionH>
          <wp:positionV relativeFrom="paragraph">
            <wp:posOffset>148590</wp:posOffset>
          </wp:positionV>
          <wp:extent cx="692150" cy="644525"/>
          <wp:effectExtent l="0" t="0" r="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ll\Desktop\I VOTE FOR SU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Mangal"/>
        <w:noProof/>
        <w:szCs w:val="21"/>
        <w:lang w:val="en-IN" w:eastAsia="en-IN"/>
      </w:rPr>
      <w:drawing>
        <wp:anchor distT="0" distB="0" distL="114300" distR="114300" simplePos="0" relativeHeight="487484928" behindDoc="0" locked="0" layoutInCell="1" allowOverlap="1" wp14:anchorId="5F85B9E1" wp14:editId="2838C3E2">
          <wp:simplePos x="0" y="0"/>
          <wp:positionH relativeFrom="column">
            <wp:posOffset>5617210</wp:posOffset>
          </wp:positionH>
          <wp:positionV relativeFrom="paragraph">
            <wp:posOffset>120015</wp:posOffset>
          </wp:positionV>
          <wp:extent cx="810895" cy="675640"/>
          <wp:effectExtent l="0" t="0" r="8255" b="0"/>
          <wp:wrapNone/>
          <wp:docPr id="1" name="Picture 1" descr="C:\Users\dell\Desktop\Beti_Bachao_Beti_Padha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Beti_Bachao_Beti_Padhao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Mangal"/>
        <w:szCs w:val="21"/>
        <w:lang w:bidi="hi-IN"/>
      </w:rPr>
      <w:t xml:space="preserve">    </w:t>
    </w:r>
    <w:r w:rsidRPr="00211478">
      <w:rPr>
        <w:rFonts w:cs="Mangal" w:hint="cs"/>
        <w:szCs w:val="21"/>
        <w:cs/>
        <w:lang w:bidi="hi-IN"/>
      </w:rPr>
      <w:t xml:space="preserve">    </w:t>
    </w:r>
  </w:p>
  <w:p w:rsidR="00957519" w:rsidRPr="00BF6103" w:rsidRDefault="00957519" w:rsidP="00957519">
    <w:pPr>
      <w:pStyle w:val="Header"/>
      <w:jc w:val="center"/>
    </w:pPr>
    <w:r>
      <w:rPr>
        <w:rFonts w:cs="Mangal"/>
        <w:b/>
        <w:noProof/>
        <w:szCs w:val="20"/>
        <w:lang w:val="en-IN" w:eastAsia="en-IN"/>
      </w:rPr>
      <w:drawing>
        <wp:inline distT="0" distB="0" distL="0" distR="0" wp14:anchorId="01DF3404" wp14:editId="6ADB1BF2">
          <wp:extent cx="3983604" cy="54068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0974" cy="5498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57519" w:rsidRDefault="00957519" w:rsidP="00957519">
    <w:pPr>
      <w:pStyle w:val="Header"/>
      <w:jc w:val="center"/>
      <w:rPr>
        <w:rFonts w:ascii="Algerian" w:hAnsi="Algerian" w:cs="Mangal"/>
        <w:lang w:bidi="hi-IN"/>
      </w:rPr>
    </w:pPr>
    <w:r>
      <w:rPr>
        <w:rFonts w:ascii="Algerian" w:hAnsi="Algerian" w:cs="Mangal"/>
        <w:lang w:bidi="hi-IN"/>
      </w:rPr>
      <w:t>ASB</w:t>
    </w:r>
    <w:r w:rsidRPr="00CC6437">
      <w:rPr>
        <w:rFonts w:ascii="Algerian" w:hAnsi="Algerian" w:cs="Mangal"/>
        <w:lang w:bidi="hi-IN"/>
      </w:rPr>
      <w:t xml:space="preserve"> DEPARTMENT, REGIONAL OFFICE, GUWAHATI</w:t>
    </w:r>
  </w:p>
  <w:p w:rsidR="00957519" w:rsidRDefault="00957519" w:rsidP="00957519">
    <w:pPr>
      <w:pStyle w:val="Header"/>
      <w:jc w:val="center"/>
      <w:rPr>
        <w:rFonts w:ascii="Algerian" w:hAnsi="Algerian" w:cs="Mangal"/>
        <w:lang w:bidi="hi-IN"/>
      </w:rPr>
    </w:pPr>
  </w:p>
  <w:p w:rsidR="00957519" w:rsidRPr="00CC6437" w:rsidRDefault="00957519" w:rsidP="00957519">
    <w:pPr>
      <w:pStyle w:val="Header"/>
      <w:jc w:val="center"/>
      <w:rPr>
        <w:rFonts w:ascii="Algerian" w:hAnsi="Algerian" w:cs="Mangal"/>
        <w:sz w:val="32"/>
        <w:szCs w:val="29"/>
        <w:lang w:bidi="hi-IN"/>
      </w:rPr>
    </w:pPr>
    <w:r>
      <w:rPr>
        <w:rFonts w:ascii="Algerian" w:hAnsi="Algerian" w:cs="Mangal"/>
        <w:lang w:bidi="hi-IN"/>
      </w:rPr>
      <w:t>=======================================================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49B4"/>
    <w:multiLevelType w:val="hybridMultilevel"/>
    <w:tmpl w:val="9FE6AFB8"/>
    <w:lvl w:ilvl="0" w:tplc="97D2EBB6">
      <w:start w:val="1"/>
      <w:numFmt w:val="upperLetter"/>
      <w:lvlText w:val="%1)"/>
      <w:lvlJc w:val="left"/>
      <w:pPr>
        <w:ind w:left="1173" w:hanging="341"/>
        <w:jc w:val="left"/>
      </w:pPr>
      <w:rPr>
        <w:rFonts w:hint="default"/>
        <w:spacing w:val="0"/>
        <w:w w:val="102"/>
        <w:lang w:val="en-US" w:eastAsia="en-US" w:bidi="ar-SA"/>
      </w:rPr>
    </w:lvl>
    <w:lvl w:ilvl="1" w:tplc="3AF416BE">
      <w:numFmt w:val="bullet"/>
      <w:lvlText w:val="•"/>
      <w:lvlJc w:val="left"/>
      <w:pPr>
        <w:ind w:left="2070" w:hanging="341"/>
      </w:pPr>
      <w:rPr>
        <w:rFonts w:hint="default"/>
        <w:lang w:val="en-US" w:eastAsia="en-US" w:bidi="ar-SA"/>
      </w:rPr>
    </w:lvl>
    <w:lvl w:ilvl="2" w:tplc="D340FB1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F2462DDC">
      <w:numFmt w:val="bullet"/>
      <w:lvlText w:val="•"/>
      <w:lvlJc w:val="left"/>
      <w:pPr>
        <w:ind w:left="3850" w:hanging="341"/>
      </w:pPr>
      <w:rPr>
        <w:rFonts w:hint="default"/>
        <w:lang w:val="en-US" w:eastAsia="en-US" w:bidi="ar-SA"/>
      </w:rPr>
    </w:lvl>
    <w:lvl w:ilvl="4" w:tplc="9B22F39E">
      <w:numFmt w:val="bullet"/>
      <w:lvlText w:val="•"/>
      <w:lvlJc w:val="left"/>
      <w:pPr>
        <w:ind w:left="4740" w:hanging="341"/>
      </w:pPr>
      <w:rPr>
        <w:rFonts w:hint="default"/>
        <w:lang w:val="en-US" w:eastAsia="en-US" w:bidi="ar-SA"/>
      </w:rPr>
    </w:lvl>
    <w:lvl w:ilvl="5" w:tplc="9AB231B6">
      <w:numFmt w:val="bullet"/>
      <w:lvlText w:val="•"/>
      <w:lvlJc w:val="left"/>
      <w:pPr>
        <w:ind w:left="5630" w:hanging="341"/>
      </w:pPr>
      <w:rPr>
        <w:rFonts w:hint="default"/>
        <w:lang w:val="en-US" w:eastAsia="en-US" w:bidi="ar-SA"/>
      </w:rPr>
    </w:lvl>
    <w:lvl w:ilvl="6" w:tplc="8306F806">
      <w:numFmt w:val="bullet"/>
      <w:lvlText w:val="•"/>
      <w:lvlJc w:val="left"/>
      <w:pPr>
        <w:ind w:left="6520" w:hanging="341"/>
      </w:pPr>
      <w:rPr>
        <w:rFonts w:hint="default"/>
        <w:lang w:val="en-US" w:eastAsia="en-US" w:bidi="ar-SA"/>
      </w:rPr>
    </w:lvl>
    <w:lvl w:ilvl="7" w:tplc="BE869B34">
      <w:numFmt w:val="bullet"/>
      <w:lvlText w:val="•"/>
      <w:lvlJc w:val="left"/>
      <w:pPr>
        <w:ind w:left="7410" w:hanging="341"/>
      </w:pPr>
      <w:rPr>
        <w:rFonts w:hint="default"/>
        <w:lang w:val="en-US" w:eastAsia="en-US" w:bidi="ar-SA"/>
      </w:rPr>
    </w:lvl>
    <w:lvl w:ilvl="8" w:tplc="C8FAA638">
      <w:numFmt w:val="bullet"/>
      <w:lvlText w:val="•"/>
      <w:lvlJc w:val="left"/>
      <w:pPr>
        <w:ind w:left="8300" w:hanging="341"/>
      </w:pPr>
      <w:rPr>
        <w:rFonts w:hint="default"/>
        <w:lang w:val="en-US" w:eastAsia="en-US" w:bidi="ar-SA"/>
      </w:rPr>
    </w:lvl>
  </w:abstractNum>
  <w:abstractNum w:abstractNumId="1">
    <w:nsid w:val="2A3572E9"/>
    <w:multiLevelType w:val="hybridMultilevel"/>
    <w:tmpl w:val="5B02BA7A"/>
    <w:lvl w:ilvl="0" w:tplc="55786F34">
      <w:numFmt w:val="bullet"/>
      <w:lvlText w:val="-"/>
      <w:lvlJc w:val="left"/>
      <w:pPr>
        <w:ind w:left="1173" w:hanging="34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 w:tplc="B8809052">
      <w:numFmt w:val="bullet"/>
      <w:lvlText w:val="•"/>
      <w:lvlJc w:val="left"/>
      <w:pPr>
        <w:ind w:left="2070" w:hanging="341"/>
      </w:pPr>
      <w:rPr>
        <w:rFonts w:hint="default"/>
        <w:lang w:val="en-US" w:eastAsia="en-US" w:bidi="ar-SA"/>
      </w:rPr>
    </w:lvl>
    <w:lvl w:ilvl="2" w:tplc="03A8AE7C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D0EEC6A">
      <w:numFmt w:val="bullet"/>
      <w:lvlText w:val="•"/>
      <w:lvlJc w:val="left"/>
      <w:pPr>
        <w:ind w:left="3850" w:hanging="341"/>
      </w:pPr>
      <w:rPr>
        <w:rFonts w:hint="default"/>
        <w:lang w:val="en-US" w:eastAsia="en-US" w:bidi="ar-SA"/>
      </w:rPr>
    </w:lvl>
    <w:lvl w:ilvl="4" w:tplc="50AAF322">
      <w:numFmt w:val="bullet"/>
      <w:lvlText w:val="•"/>
      <w:lvlJc w:val="left"/>
      <w:pPr>
        <w:ind w:left="4740" w:hanging="341"/>
      </w:pPr>
      <w:rPr>
        <w:rFonts w:hint="default"/>
        <w:lang w:val="en-US" w:eastAsia="en-US" w:bidi="ar-SA"/>
      </w:rPr>
    </w:lvl>
    <w:lvl w:ilvl="5" w:tplc="12802F3E">
      <w:numFmt w:val="bullet"/>
      <w:lvlText w:val="•"/>
      <w:lvlJc w:val="left"/>
      <w:pPr>
        <w:ind w:left="5630" w:hanging="341"/>
      </w:pPr>
      <w:rPr>
        <w:rFonts w:hint="default"/>
        <w:lang w:val="en-US" w:eastAsia="en-US" w:bidi="ar-SA"/>
      </w:rPr>
    </w:lvl>
    <w:lvl w:ilvl="6" w:tplc="A7026A8C">
      <w:numFmt w:val="bullet"/>
      <w:lvlText w:val="•"/>
      <w:lvlJc w:val="left"/>
      <w:pPr>
        <w:ind w:left="6520" w:hanging="341"/>
      </w:pPr>
      <w:rPr>
        <w:rFonts w:hint="default"/>
        <w:lang w:val="en-US" w:eastAsia="en-US" w:bidi="ar-SA"/>
      </w:rPr>
    </w:lvl>
    <w:lvl w:ilvl="7" w:tplc="0D4C7104">
      <w:numFmt w:val="bullet"/>
      <w:lvlText w:val="•"/>
      <w:lvlJc w:val="left"/>
      <w:pPr>
        <w:ind w:left="7410" w:hanging="341"/>
      </w:pPr>
      <w:rPr>
        <w:rFonts w:hint="default"/>
        <w:lang w:val="en-US" w:eastAsia="en-US" w:bidi="ar-SA"/>
      </w:rPr>
    </w:lvl>
    <w:lvl w:ilvl="8" w:tplc="32A669DA">
      <w:numFmt w:val="bullet"/>
      <w:lvlText w:val="•"/>
      <w:lvlJc w:val="left"/>
      <w:pPr>
        <w:ind w:left="8300" w:hanging="341"/>
      </w:pPr>
      <w:rPr>
        <w:rFonts w:hint="default"/>
        <w:lang w:val="en-US" w:eastAsia="en-US" w:bidi="ar-SA"/>
      </w:rPr>
    </w:lvl>
  </w:abstractNum>
  <w:abstractNum w:abstractNumId="2">
    <w:nsid w:val="33574AF3"/>
    <w:multiLevelType w:val="hybridMultilevel"/>
    <w:tmpl w:val="175A3662"/>
    <w:lvl w:ilvl="0" w:tplc="A5543558">
      <w:numFmt w:val="bullet"/>
      <w:lvlText w:val=""/>
      <w:lvlJc w:val="left"/>
      <w:pPr>
        <w:ind w:left="1173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 w:tplc="FC447E46">
      <w:numFmt w:val="bullet"/>
      <w:lvlText w:val="•"/>
      <w:lvlJc w:val="left"/>
      <w:pPr>
        <w:ind w:left="2070" w:hanging="339"/>
      </w:pPr>
      <w:rPr>
        <w:rFonts w:hint="default"/>
        <w:lang w:val="en-US" w:eastAsia="en-US" w:bidi="ar-SA"/>
      </w:rPr>
    </w:lvl>
    <w:lvl w:ilvl="2" w:tplc="CF904704">
      <w:numFmt w:val="bullet"/>
      <w:lvlText w:val="•"/>
      <w:lvlJc w:val="left"/>
      <w:pPr>
        <w:ind w:left="2960" w:hanging="339"/>
      </w:pPr>
      <w:rPr>
        <w:rFonts w:hint="default"/>
        <w:lang w:val="en-US" w:eastAsia="en-US" w:bidi="ar-SA"/>
      </w:rPr>
    </w:lvl>
    <w:lvl w:ilvl="3" w:tplc="C47E942E">
      <w:numFmt w:val="bullet"/>
      <w:lvlText w:val="•"/>
      <w:lvlJc w:val="left"/>
      <w:pPr>
        <w:ind w:left="3850" w:hanging="339"/>
      </w:pPr>
      <w:rPr>
        <w:rFonts w:hint="default"/>
        <w:lang w:val="en-US" w:eastAsia="en-US" w:bidi="ar-SA"/>
      </w:rPr>
    </w:lvl>
    <w:lvl w:ilvl="4" w:tplc="1F84766C">
      <w:numFmt w:val="bullet"/>
      <w:lvlText w:val="•"/>
      <w:lvlJc w:val="left"/>
      <w:pPr>
        <w:ind w:left="4740" w:hanging="339"/>
      </w:pPr>
      <w:rPr>
        <w:rFonts w:hint="default"/>
        <w:lang w:val="en-US" w:eastAsia="en-US" w:bidi="ar-SA"/>
      </w:rPr>
    </w:lvl>
    <w:lvl w:ilvl="5" w:tplc="67523044">
      <w:numFmt w:val="bullet"/>
      <w:lvlText w:val="•"/>
      <w:lvlJc w:val="left"/>
      <w:pPr>
        <w:ind w:left="5630" w:hanging="339"/>
      </w:pPr>
      <w:rPr>
        <w:rFonts w:hint="default"/>
        <w:lang w:val="en-US" w:eastAsia="en-US" w:bidi="ar-SA"/>
      </w:rPr>
    </w:lvl>
    <w:lvl w:ilvl="6" w:tplc="06322232">
      <w:numFmt w:val="bullet"/>
      <w:lvlText w:val="•"/>
      <w:lvlJc w:val="left"/>
      <w:pPr>
        <w:ind w:left="6520" w:hanging="339"/>
      </w:pPr>
      <w:rPr>
        <w:rFonts w:hint="default"/>
        <w:lang w:val="en-US" w:eastAsia="en-US" w:bidi="ar-SA"/>
      </w:rPr>
    </w:lvl>
    <w:lvl w:ilvl="7" w:tplc="37786590">
      <w:numFmt w:val="bullet"/>
      <w:lvlText w:val="•"/>
      <w:lvlJc w:val="left"/>
      <w:pPr>
        <w:ind w:left="7410" w:hanging="339"/>
      </w:pPr>
      <w:rPr>
        <w:rFonts w:hint="default"/>
        <w:lang w:val="en-US" w:eastAsia="en-US" w:bidi="ar-SA"/>
      </w:rPr>
    </w:lvl>
    <w:lvl w:ilvl="8" w:tplc="A39E88DA">
      <w:numFmt w:val="bullet"/>
      <w:lvlText w:val="•"/>
      <w:lvlJc w:val="left"/>
      <w:pPr>
        <w:ind w:left="8300" w:hanging="339"/>
      </w:pPr>
      <w:rPr>
        <w:rFonts w:hint="default"/>
        <w:lang w:val="en-US" w:eastAsia="en-US" w:bidi="ar-SA"/>
      </w:rPr>
    </w:lvl>
  </w:abstractNum>
  <w:abstractNum w:abstractNumId="3">
    <w:nsid w:val="4C4A79DE"/>
    <w:multiLevelType w:val="hybridMultilevel"/>
    <w:tmpl w:val="382436E0"/>
    <w:lvl w:ilvl="0" w:tplc="A3323610">
      <w:start w:val="1"/>
      <w:numFmt w:val="lowerLetter"/>
      <w:lvlText w:val="%1)"/>
      <w:lvlJc w:val="left"/>
      <w:pPr>
        <w:ind w:left="1161" w:hanging="341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3"/>
        <w:sz w:val="20"/>
        <w:szCs w:val="20"/>
        <w:lang w:val="en-US" w:eastAsia="en-US" w:bidi="ar-SA"/>
      </w:rPr>
    </w:lvl>
    <w:lvl w:ilvl="1" w:tplc="6F046E6E">
      <w:numFmt w:val="bullet"/>
      <w:lvlText w:val=""/>
      <w:lvlJc w:val="left"/>
      <w:pPr>
        <w:ind w:left="1562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2" w:tplc="036A64A4">
      <w:numFmt w:val="bullet"/>
      <w:lvlText w:val="•"/>
      <w:lvlJc w:val="left"/>
      <w:pPr>
        <w:ind w:left="2506" w:hanging="339"/>
      </w:pPr>
      <w:rPr>
        <w:rFonts w:hint="default"/>
        <w:lang w:val="en-US" w:eastAsia="en-US" w:bidi="ar-SA"/>
      </w:rPr>
    </w:lvl>
    <w:lvl w:ilvl="3" w:tplc="68FCF0A4">
      <w:numFmt w:val="bullet"/>
      <w:lvlText w:val="•"/>
      <w:lvlJc w:val="left"/>
      <w:pPr>
        <w:ind w:left="3453" w:hanging="339"/>
      </w:pPr>
      <w:rPr>
        <w:rFonts w:hint="default"/>
        <w:lang w:val="en-US" w:eastAsia="en-US" w:bidi="ar-SA"/>
      </w:rPr>
    </w:lvl>
    <w:lvl w:ilvl="4" w:tplc="5208772A">
      <w:numFmt w:val="bullet"/>
      <w:lvlText w:val="•"/>
      <w:lvlJc w:val="left"/>
      <w:pPr>
        <w:ind w:left="4400" w:hanging="339"/>
      </w:pPr>
      <w:rPr>
        <w:rFonts w:hint="default"/>
        <w:lang w:val="en-US" w:eastAsia="en-US" w:bidi="ar-SA"/>
      </w:rPr>
    </w:lvl>
    <w:lvl w:ilvl="5" w:tplc="0CD254C6">
      <w:numFmt w:val="bullet"/>
      <w:lvlText w:val="•"/>
      <w:lvlJc w:val="left"/>
      <w:pPr>
        <w:ind w:left="5346" w:hanging="339"/>
      </w:pPr>
      <w:rPr>
        <w:rFonts w:hint="default"/>
        <w:lang w:val="en-US" w:eastAsia="en-US" w:bidi="ar-SA"/>
      </w:rPr>
    </w:lvl>
    <w:lvl w:ilvl="6" w:tplc="C8E48A62">
      <w:numFmt w:val="bullet"/>
      <w:lvlText w:val="•"/>
      <w:lvlJc w:val="left"/>
      <w:pPr>
        <w:ind w:left="6293" w:hanging="339"/>
      </w:pPr>
      <w:rPr>
        <w:rFonts w:hint="default"/>
        <w:lang w:val="en-US" w:eastAsia="en-US" w:bidi="ar-SA"/>
      </w:rPr>
    </w:lvl>
    <w:lvl w:ilvl="7" w:tplc="5AA04282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  <w:lvl w:ilvl="8" w:tplc="D9F06D8A">
      <w:numFmt w:val="bullet"/>
      <w:lvlText w:val="•"/>
      <w:lvlJc w:val="left"/>
      <w:pPr>
        <w:ind w:left="8186" w:hanging="339"/>
      </w:pPr>
      <w:rPr>
        <w:rFonts w:hint="default"/>
        <w:lang w:val="en-US" w:eastAsia="en-US" w:bidi="ar-SA"/>
      </w:rPr>
    </w:lvl>
  </w:abstractNum>
  <w:abstractNum w:abstractNumId="4">
    <w:nsid w:val="53EB1F07"/>
    <w:multiLevelType w:val="hybridMultilevel"/>
    <w:tmpl w:val="FFB0BF46"/>
    <w:lvl w:ilvl="0" w:tplc="675CA38C">
      <w:numFmt w:val="bullet"/>
      <w:lvlText w:val=""/>
      <w:lvlJc w:val="left"/>
      <w:pPr>
        <w:ind w:left="1173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 w:tplc="9C5053CC">
      <w:numFmt w:val="bullet"/>
      <w:lvlText w:val="•"/>
      <w:lvlJc w:val="left"/>
      <w:pPr>
        <w:ind w:left="2070" w:hanging="339"/>
      </w:pPr>
      <w:rPr>
        <w:rFonts w:hint="default"/>
        <w:lang w:val="en-US" w:eastAsia="en-US" w:bidi="ar-SA"/>
      </w:rPr>
    </w:lvl>
    <w:lvl w:ilvl="2" w:tplc="09A435BE">
      <w:numFmt w:val="bullet"/>
      <w:lvlText w:val="•"/>
      <w:lvlJc w:val="left"/>
      <w:pPr>
        <w:ind w:left="2960" w:hanging="339"/>
      </w:pPr>
      <w:rPr>
        <w:rFonts w:hint="default"/>
        <w:lang w:val="en-US" w:eastAsia="en-US" w:bidi="ar-SA"/>
      </w:rPr>
    </w:lvl>
    <w:lvl w:ilvl="3" w:tplc="2534C3DC">
      <w:numFmt w:val="bullet"/>
      <w:lvlText w:val="•"/>
      <w:lvlJc w:val="left"/>
      <w:pPr>
        <w:ind w:left="3850" w:hanging="339"/>
      </w:pPr>
      <w:rPr>
        <w:rFonts w:hint="default"/>
        <w:lang w:val="en-US" w:eastAsia="en-US" w:bidi="ar-SA"/>
      </w:rPr>
    </w:lvl>
    <w:lvl w:ilvl="4" w:tplc="5A1AE9DA">
      <w:numFmt w:val="bullet"/>
      <w:lvlText w:val="•"/>
      <w:lvlJc w:val="left"/>
      <w:pPr>
        <w:ind w:left="4740" w:hanging="339"/>
      </w:pPr>
      <w:rPr>
        <w:rFonts w:hint="default"/>
        <w:lang w:val="en-US" w:eastAsia="en-US" w:bidi="ar-SA"/>
      </w:rPr>
    </w:lvl>
    <w:lvl w:ilvl="5" w:tplc="F0B4B10C">
      <w:numFmt w:val="bullet"/>
      <w:lvlText w:val="•"/>
      <w:lvlJc w:val="left"/>
      <w:pPr>
        <w:ind w:left="5630" w:hanging="339"/>
      </w:pPr>
      <w:rPr>
        <w:rFonts w:hint="default"/>
        <w:lang w:val="en-US" w:eastAsia="en-US" w:bidi="ar-SA"/>
      </w:rPr>
    </w:lvl>
    <w:lvl w:ilvl="6" w:tplc="9A0C42B8">
      <w:numFmt w:val="bullet"/>
      <w:lvlText w:val="•"/>
      <w:lvlJc w:val="left"/>
      <w:pPr>
        <w:ind w:left="6520" w:hanging="339"/>
      </w:pPr>
      <w:rPr>
        <w:rFonts w:hint="default"/>
        <w:lang w:val="en-US" w:eastAsia="en-US" w:bidi="ar-SA"/>
      </w:rPr>
    </w:lvl>
    <w:lvl w:ilvl="7" w:tplc="1196FE18">
      <w:numFmt w:val="bullet"/>
      <w:lvlText w:val="•"/>
      <w:lvlJc w:val="left"/>
      <w:pPr>
        <w:ind w:left="7410" w:hanging="339"/>
      </w:pPr>
      <w:rPr>
        <w:rFonts w:hint="default"/>
        <w:lang w:val="en-US" w:eastAsia="en-US" w:bidi="ar-SA"/>
      </w:rPr>
    </w:lvl>
    <w:lvl w:ilvl="8" w:tplc="6284FF94">
      <w:numFmt w:val="bullet"/>
      <w:lvlText w:val="•"/>
      <w:lvlJc w:val="left"/>
      <w:pPr>
        <w:ind w:left="8300" w:hanging="339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84BB2"/>
    <w:rsid w:val="00384BB2"/>
    <w:rsid w:val="005C103B"/>
    <w:rsid w:val="006600DB"/>
    <w:rsid w:val="00957519"/>
    <w:rsid w:val="00D3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3" w:hanging="33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173" w:hanging="339"/>
    </w:pPr>
  </w:style>
  <w:style w:type="paragraph" w:customStyle="1" w:styleId="TableParagraph">
    <w:name w:val="Table Paragraph"/>
    <w:basedOn w:val="Normal"/>
    <w:uiPriority w:val="1"/>
    <w:qFormat/>
    <w:pPr>
      <w:spacing w:line="222" w:lineRule="exact"/>
      <w:ind w:left="5"/>
    </w:pPr>
    <w:rPr>
      <w:rFonts w:ascii="Cambria" w:eastAsia="Cambria" w:hAnsi="Cambria" w:cs="Cambria"/>
    </w:rPr>
  </w:style>
  <w:style w:type="paragraph" w:styleId="Header">
    <w:name w:val="header"/>
    <w:basedOn w:val="Normal"/>
    <w:link w:val="HeaderChar"/>
    <w:unhideWhenUsed/>
    <w:rsid w:val="009575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5751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575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519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5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5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3" w:hanging="33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173" w:hanging="339"/>
    </w:pPr>
  </w:style>
  <w:style w:type="paragraph" w:customStyle="1" w:styleId="TableParagraph">
    <w:name w:val="Table Paragraph"/>
    <w:basedOn w:val="Normal"/>
    <w:uiPriority w:val="1"/>
    <w:qFormat/>
    <w:pPr>
      <w:spacing w:line="222" w:lineRule="exact"/>
      <w:ind w:left="5"/>
    </w:pPr>
    <w:rPr>
      <w:rFonts w:ascii="Cambria" w:eastAsia="Cambria" w:hAnsi="Cambria" w:cs="Cambria"/>
    </w:rPr>
  </w:style>
  <w:style w:type="paragraph" w:styleId="Header">
    <w:name w:val="header"/>
    <w:basedOn w:val="Normal"/>
    <w:link w:val="HeaderChar"/>
    <w:unhideWhenUsed/>
    <w:rsid w:val="009575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5751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575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519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5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5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BC SUPERVISOR ADVERTISEMENT.docx</vt:lpstr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BC SUPERVISOR ADVERTISEMENT.docx</dc:title>
  <dc:creator>117032</dc:creator>
  <cp:lastModifiedBy>ANDY FIMNEITHANG</cp:lastModifiedBy>
  <cp:revision>4</cp:revision>
  <dcterms:created xsi:type="dcterms:W3CDTF">2025-08-01T09:35:00Z</dcterms:created>
  <dcterms:modified xsi:type="dcterms:W3CDTF">2025-08-01T09:41:00Z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2023-06-05T00:00:00Z</vt:filetime>
  </property>
  <property fmtid="{D5CDD505-2E9C-101B-9397-08002B2CF9AE}" pid="3" name="LastSaved">
    <vt:filetime>2025-08-01T00:00:00Z</vt:filetime>
  </property>
  <property fmtid="{D5CDD505-2E9C-101B-9397-08002B2CF9AE}" pid="4" name="Producer">
    <vt:lpwstr>Microsoft: Print To PDF</vt:lpwstr>
  </property>
</Properties>
</file>