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183D8" w14:textId="1881A464" w:rsidR="00732506" w:rsidRPr="00F80DF6" w:rsidRDefault="00732506" w:rsidP="00F80DF6">
      <w:pPr>
        <w:spacing w:line="276" w:lineRule="auto"/>
        <w:ind w:left="284"/>
        <w:jc w:val="both"/>
        <w:rPr>
          <w:sz w:val="24"/>
          <w:szCs w:val="24"/>
        </w:rPr>
      </w:pPr>
      <w:r w:rsidRPr="00F80DF6">
        <w:rPr>
          <w:sz w:val="24"/>
          <w:szCs w:val="24"/>
        </w:rPr>
        <w:t>CO/CREDIT MON &amp; POLICY/2024-25/</w:t>
      </w:r>
      <w:r w:rsidR="00BD3A53">
        <w:rPr>
          <w:sz w:val="24"/>
          <w:szCs w:val="24"/>
        </w:rPr>
        <w:t xml:space="preserve">   </w:t>
      </w:r>
      <w:r w:rsidR="00314568" w:rsidRPr="00F80DF6">
        <w:rPr>
          <w:sz w:val="24"/>
          <w:szCs w:val="24"/>
        </w:rPr>
        <w:t xml:space="preserve">                    </w:t>
      </w:r>
      <w:r w:rsidRPr="00F80DF6">
        <w:rPr>
          <w:sz w:val="24"/>
          <w:szCs w:val="24"/>
        </w:rPr>
        <w:t xml:space="preserve">                     </w:t>
      </w:r>
      <w:r w:rsidR="00F80DF6">
        <w:rPr>
          <w:sz w:val="24"/>
          <w:szCs w:val="24"/>
        </w:rPr>
        <w:t xml:space="preserve">     </w:t>
      </w:r>
      <w:r w:rsidRPr="00F80DF6">
        <w:rPr>
          <w:sz w:val="24"/>
          <w:szCs w:val="24"/>
        </w:rPr>
        <w:t xml:space="preserve">Date </w:t>
      </w:r>
      <w:r w:rsidR="00BD3A53">
        <w:rPr>
          <w:sz w:val="24"/>
          <w:szCs w:val="24"/>
        </w:rPr>
        <w:t>28.02.2025</w:t>
      </w:r>
    </w:p>
    <w:p w14:paraId="29CBC32C" w14:textId="77777777" w:rsidR="00732506" w:rsidRPr="00F80DF6" w:rsidRDefault="00732506" w:rsidP="00F80DF6">
      <w:pPr>
        <w:spacing w:line="276" w:lineRule="auto"/>
        <w:ind w:left="284"/>
        <w:jc w:val="both"/>
        <w:rPr>
          <w:sz w:val="24"/>
          <w:szCs w:val="24"/>
        </w:rPr>
      </w:pPr>
    </w:p>
    <w:p w14:paraId="622D39B0" w14:textId="77777777" w:rsidR="00FD3012" w:rsidRDefault="00FD3012" w:rsidP="00F80DF6">
      <w:pPr>
        <w:spacing w:line="276" w:lineRule="auto"/>
        <w:ind w:left="284"/>
        <w:rPr>
          <w:b/>
          <w:sz w:val="24"/>
          <w:szCs w:val="24"/>
        </w:rPr>
      </w:pPr>
    </w:p>
    <w:p w14:paraId="090B3053" w14:textId="606D74F8" w:rsidR="00732506" w:rsidRPr="00F80DF6" w:rsidRDefault="00732506" w:rsidP="00F80DF6">
      <w:pPr>
        <w:spacing w:line="276" w:lineRule="auto"/>
        <w:ind w:left="284"/>
        <w:rPr>
          <w:b/>
          <w:sz w:val="24"/>
          <w:szCs w:val="24"/>
        </w:rPr>
      </w:pPr>
      <w:r w:rsidRPr="00F80DF6">
        <w:rPr>
          <w:b/>
          <w:sz w:val="24"/>
          <w:szCs w:val="24"/>
        </w:rPr>
        <w:t>WEBMASTER-DIT</w:t>
      </w:r>
    </w:p>
    <w:p w14:paraId="64798CAE" w14:textId="1D7D2C87" w:rsidR="00314568" w:rsidRPr="00F80DF6" w:rsidRDefault="00314568" w:rsidP="00F80DF6">
      <w:pPr>
        <w:spacing w:line="276" w:lineRule="auto"/>
        <w:ind w:left="284"/>
        <w:rPr>
          <w:b/>
          <w:sz w:val="24"/>
          <w:szCs w:val="24"/>
        </w:rPr>
      </w:pPr>
      <w:proofErr w:type="gramStart"/>
      <w:r w:rsidRPr="00F80DF6">
        <w:rPr>
          <w:b/>
          <w:sz w:val="24"/>
          <w:szCs w:val="24"/>
        </w:rPr>
        <w:t>Central  Office</w:t>
      </w:r>
      <w:proofErr w:type="gramEnd"/>
      <w:r w:rsidR="00732506" w:rsidRPr="00F80DF6">
        <w:rPr>
          <w:b/>
          <w:sz w:val="24"/>
          <w:szCs w:val="24"/>
        </w:rPr>
        <w:t>.</w:t>
      </w:r>
    </w:p>
    <w:p w14:paraId="5678E35F" w14:textId="77777777" w:rsidR="00314568" w:rsidRPr="00F80DF6" w:rsidRDefault="00314568" w:rsidP="00F80DF6">
      <w:pPr>
        <w:spacing w:line="276" w:lineRule="auto"/>
        <w:ind w:left="284"/>
        <w:rPr>
          <w:b/>
          <w:sz w:val="24"/>
          <w:szCs w:val="24"/>
        </w:rPr>
      </w:pPr>
    </w:p>
    <w:p w14:paraId="7D0C6C77" w14:textId="7DAFA4B2" w:rsidR="00314568" w:rsidRPr="00F80DF6" w:rsidRDefault="00F80DF6" w:rsidP="00F80DF6">
      <w:pPr>
        <w:tabs>
          <w:tab w:val="left" w:pos="7365"/>
        </w:tabs>
        <w:spacing w:line="276" w:lineRule="auto"/>
        <w:ind w:left="284"/>
        <w:rPr>
          <w:b/>
          <w:sz w:val="24"/>
          <w:szCs w:val="24"/>
        </w:rPr>
      </w:pPr>
      <w:r w:rsidRPr="00F80DF6">
        <w:rPr>
          <w:b/>
          <w:sz w:val="24"/>
          <w:szCs w:val="24"/>
        </w:rPr>
        <w:tab/>
      </w:r>
    </w:p>
    <w:p w14:paraId="5D1423A5" w14:textId="66D5C239" w:rsidR="00314568" w:rsidRDefault="0006679D" w:rsidP="00F80DF6">
      <w:pPr>
        <w:spacing w:line="276" w:lineRule="auto"/>
        <w:ind w:left="851" w:hanging="567"/>
        <w:rPr>
          <w:b/>
          <w:bCs/>
          <w:sz w:val="24"/>
          <w:szCs w:val="24"/>
          <w:lang w:val="en-IN"/>
        </w:rPr>
      </w:pPr>
      <w:r w:rsidRPr="00F80DF6">
        <w:rPr>
          <w:b/>
          <w:sz w:val="24"/>
          <w:szCs w:val="24"/>
        </w:rPr>
        <w:t>Reg:</w:t>
      </w:r>
      <w:r w:rsidR="00732506" w:rsidRPr="00F80DF6">
        <w:rPr>
          <w:b/>
          <w:sz w:val="24"/>
          <w:szCs w:val="24"/>
        </w:rPr>
        <w:t xml:space="preserve"> </w:t>
      </w:r>
      <w:r w:rsidR="00314568" w:rsidRPr="00F80DF6">
        <w:rPr>
          <w:b/>
          <w:bCs/>
          <w:sz w:val="24"/>
          <w:szCs w:val="24"/>
          <w:lang w:val="en-IN"/>
        </w:rPr>
        <w:t xml:space="preserve">Empanelment </w:t>
      </w:r>
      <w:r w:rsidR="00ED1063">
        <w:rPr>
          <w:b/>
          <w:bCs/>
          <w:sz w:val="24"/>
          <w:szCs w:val="24"/>
          <w:lang w:val="en-IN"/>
        </w:rPr>
        <w:t>o</w:t>
      </w:r>
      <w:r w:rsidR="00314568" w:rsidRPr="00F80DF6">
        <w:rPr>
          <w:b/>
          <w:bCs/>
          <w:sz w:val="24"/>
          <w:szCs w:val="24"/>
          <w:lang w:val="en-IN"/>
        </w:rPr>
        <w:t xml:space="preserve">f Consultants </w:t>
      </w:r>
      <w:r w:rsidR="00ED1063">
        <w:rPr>
          <w:b/>
          <w:bCs/>
          <w:sz w:val="24"/>
          <w:szCs w:val="24"/>
          <w:lang w:val="en-IN"/>
        </w:rPr>
        <w:t>f</w:t>
      </w:r>
      <w:r w:rsidR="00314568" w:rsidRPr="00F80DF6">
        <w:rPr>
          <w:b/>
          <w:bCs/>
          <w:sz w:val="24"/>
          <w:szCs w:val="24"/>
          <w:lang w:val="en-IN"/>
        </w:rPr>
        <w:t>or Techno Economic Viability (TEV) Study</w:t>
      </w:r>
      <w:r w:rsidR="00843B9B">
        <w:rPr>
          <w:b/>
          <w:bCs/>
          <w:sz w:val="24"/>
          <w:szCs w:val="24"/>
          <w:lang w:val="en-IN"/>
        </w:rPr>
        <w:t xml:space="preserve"> – Extension of last date for submission</w:t>
      </w:r>
      <w:r w:rsidR="00F80DF6">
        <w:rPr>
          <w:b/>
          <w:bCs/>
          <w:sz w:val="24"/>
          <w:szCs w:val="24"/>
          <w:lang w:val="en-IN"/>
        </w:rPr>
        <w:t>.</w:t>
      </w:r>
    </w:p>
    <w:p w14:paraId="5ED13D9D" w14:textId="6C4421B7" w:rsidR="00BD3A53" w:rsidRPr="00F80DF6" w:rsidRDefault="00BD3A53" w:rsidP="00BD3A53">
      <w:pPr>
        <w:spacing w:line="276" w:lineRule="auto"/>
        <w:ind w:left="284"/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en-IN"/>
        </w:rPr>
        <w:t xml:space="preserve">Ref:  Our letter </w:t>
      </w:r>
      <w:r w:rsidRPr="00F80DF6">
        <w:rPr>
          <w:sz w:val="24"/>
          <w:szCs w:val="24"/>
        </w:rPr>
        <w:t>CO/CREDIT MON &amp; POLICY/2024-25/</w:t>
      </w:r>
      <w:r>
        <w:rPr>
          <w:sz w:val="24"/>
          <w:szCs w:val="24"/>
        </w:rPr>
        <w:t>3178</w:t>
      </w:r>
      <w:r>
        <w:rPr>
          <w:sz w:val="24"/>
          <w:szCs w:val="24"/>
        </w:rPr>
        <w:t xml:space="preserve"> dated</w:t>
      </w:r>
      <w:r w:rsidRPr="00F80DF6">
        <w:rPr>
          <w:sz w:val="24"/>
          <w:szCs w:val="24"/>
        </w:rPr>
        <w:t xml:space="preserve"> </w:t>
      </w:r>
      <w:r>
        <w:rPr>
          <w:sz w:val="24"/>
          <w:szCs w:val="24"/>
        </w:rPr>
        <w:t>18/02/2025</w:t>
      </w:r>
    </w:p>
    <w:p w14:paraId="0A3A9790" w14:textId="1C35877B" w:rsidR="00BD3A53" w:rsidRPr="00F80DF6" w:rsidRDefault="00BD3A53" w:rsidP="00F80DF6">
      <w:pPr>
        <w:spacing w:line="276" w:lineRule="auto"/>
        <w:ind w:left="851" w:hanging="567"/>
        <w:rPr>
          <w:b/>
          <w:sz w:val="24"/>
          <w:szCs w:val="24"/>
        </w:rPr>
      </w:pPr>
    </w:p>
    <w:p w14:paraId="7AA08942" w14:textId="77777777" w:rsidR="00BD3A53" w:rsidRDefault="00BD3A53" w:rsidP="00F80DF6">
      <w:pPr>
        <w:spacing w:line="276" w:lineRule="auto"/>
        <w:ind w:left="284"/>
        <w:jc w:val="both"/>
        <w:rPr>
          <w:sz w:val="24"/>
          <w:szCs w:val="24"/>
        </w:rPr>
      </w:pPr>
    </w:p>
    <w:p w14:paraId="7B362257" w14:textId="642F1AEF" w:rsidR="00732506" w:rsidRPr="00F80DF6" w:rsidRDefault="00732506" w:rsidP="0006679D">
      <w:pPr>
        <w:spacing w:line="276" w:lineRule="auto"/>
        <w:ind w:left="284"/>
        <w:rPr>
          <w:sz w:val="24"/>
          <w:szCs w:val="24"/>
        </w:rPr>
      </w:pPr>
      <w:r w:rsidRPr="00F80DF6">
        <w:rPr>
          <w:sz w:val="24"/>
          <w:szCs w:val="24"/>
        </w:rPr>
        <w:t xml:space="preserve">We </w:t>
      </w:r>
      <w:r w:rsidR="00BD3A53" w:rsidRPr="00F80DF6">
        <w:rPr>
          <w:sz w:val="24"/>
          <w:szCs w:val="24"/>
        </w:rPr>
        <w:t>have place</w:t>
      </w:r>
      <w:r w:rsidR="00BD3A53">
        <w:rPr>
          <w:sz w:val="24"/>
          <w:szCs w:val="24"/>
        </w:rPr>
        <w:t>d</w:t>
      </w:r>
      <w:r w:rsidR="00BD3A53" w:rsidRPr="00F80DF6">
        <w:rPr>
          <w:sz w:val="24"/>
          <w:szCs w:val="24"/>
        </w:rPr>
        <w:t xml:space="preserve"> a</w:t>
      </w:r>
      <w:r w:rsidR="00BD3A53">
        <w:rPr>
          <w:sz w:val="24"/>
          <w:szCs w:val="24"/>
        </w:rPr>
        <w:t xml:space="preserve"> n</w:t>
      </w:r>
      <w:r w:rsidR="00BD3A53" w:rsidRPr="00F80DF6">
        <w:rPr>
          <w:sz w:val="24"/>
          <w:szCs w:val="24"/>
        </w:rPr>
        <w:t>otice and the details of Eligibility criteria and Application form etc. on Bank’s Website</w:t>
      </w:r>
      <w:r w:rsidR="00BD3A53" w:rsidRPr="00F80DF6">
        <w:rPr>
          <w:sz w:val="24"/>
          <w:szCs w:val="24"/>
        </w:rPr>
        <w:t xml:space="preserve"> </w:t>
      </w:r>
      <w:r w:rsidRPr="00F80DF6">
        <w:rPr>
          <w:sz w:val="24"/>
          <w:szCs w:val="24"/>
        </w:rPr>
        <w:t xml:space="preserve">propose to </w:t>
      </w:r>
      <w:r w:rsidR="00F80DF6">
        <w:rPr>
          <w:sz w:val="24"/>
          <w:szCs w:val="24"/>
        </w:rPr>
        <w:t xml:space="preserve">initiate the process of </w:t>
      </w:r>
      <w:r w:rsidRPr="00F80DF6">
        <w:rPr>
          <w:sz w:val="24"/>
          <w:szCs w:val="24"/>
        </w:rPr>
        <w:t>empanel</w:t>
      </w:r>
      <w:r w:rsidR="00ED1063">
        <w:rPr>
          <w:sz w:val="24"/>
          <w:szCs w:val="24"/>
        </w:rPr>
        <w:t>ment of</w:t>
      </w:r>
      <w:r w:rsidR="00F80DF6">
        <w:rPr>
          <w:sz w:val="24"/>
          <w:szCs w:val="24"/>
        </w:rPr>
        <w:t xml:space="preserve"> </w:t>
      </w:r>
      <w:r w:rsidRPr="00F80DF6">
        <w:rPr>
          <w:sz w:val="24"/>
          <w:szCs w:val="24"/>
        </w:rPr>
        <w:t xml:space="preserve">consultants for </w:t>
      </w:r>
      <w:r w:rsidR="00314568" w:rsidRPr="00F80DF6">
        <w:rPr>
          <w:sz w:val="24"/>
          <w:szCs w:val="24"/>
          <w:lang w:val="en-IN"/>
        </w:rPr>
        <w:t>Techno Economic Viability (TEV) Stud</w:t>
      </w:r>
      <w:r w:rsidR="007F47DF">
        <w:rPr>
          <w:sz w:val="24"/>
          <w:szCs w:val="24"/>
          <w:lang w:val="en-IN"/>
        </w:rPr>
        <w:t>y</w:t>
      </w:r>
      <w:r w:rsidR="00ED1063">
        <w:rPr>
          <w:sz w:val="24"/>
          <w:szCs w:val="24"/>
          <w:lang w:val="en-IN"/>
        </w:rPr>
        <w:t xml:space="preserve"> for </w:t>
      </w:r>
      <w:r w:rsidRPr="00F80DF6">
        <w:rPr>
          <w:sz w:val="24"/>
          <w:szCs w:val="24"/>
        </w:rPr>
        <w:t>on Bank’s Website.</w:t>
      </w:r>
    </w:p>
    <w:p w14:paraId="66D061DC" w14:textId="77777777" w:rsidR="00732506" w:rsidRPr="00F80DF6" w:rsidRDefault="00732506" w:rsidP="0006679D">
      <w:pPr>
        <w:spacing w:line="276" w:lineRule="auto"/>
        <w:ind w:left="284"/>
        <w:rPr>
          <w:sz w:val="24"/>
          <w:szCs w:val="24"/>
        </w:rPr>
      </w:pPr>
    </w:p>
    <w:p w14:paraId="1D0AEC8B" w14:textId="24DA49CD" w:rsidR="00843B9B" w:rsidRDefault="0006679D" w:rsidP="0006679D">
      <w:pPr>
        <w:spacing w:line="276" w:lineRule="auto"/>
        <w:ind w:left="284"/>
        <w:rPr>
          <w:sz w:val="24"/>
          <w:szCs w:val="24"/>
        </w:rPr>
      </w:pPr>
      <w:r>
        <w:rPr>
          <w:sz w:val="24"/>
          <w:szCs w:val="24"/>
        </w:rPr>
        <w:t>It has been decided by the competent authority to extend the date up to 7</w:t>
      </w:r>
      <w:r w:rsidRPr="0006679D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March 2025.</w:t>
      </w:r>
      <w:r w:rsidR="00BD3A53">
        <w:rPr>
          <w:sz w:val="24"/>
          <w:szCs w:val="24"/>
        </w:rPr>
        <w:t xml:space="preserve"> </w:t>
      </w:r>
    </w:p>
    <w:p w14:paraId="63A0C8F6" w14:textId="77777777" w:rsidR="00843B9B" w:rsidRDefault="00843B9B" w:rsidP="0006679D">
      <w:pPr>
        <w:spacing w:line="276" w:lineRule="auto"/>
        <w:ind w:left="284"/>
        <w:rPr>
          <w:sz w:val="24"/>
          <w:szCs w:val="24"/>
        </w:rPr>
      </w:pPr>
    </w:p>
    <w:p w14:paraId="6347114E" w14:textId="24FF251C" w:rsidR="00732506" w:rsidRPr="00F80DF6" w:rsidRDefault="00BD3A53" w:rsidP="0006679D">
      <w:pPr>
        <w:spacing w:line="276" w:lineRule="auto"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Please </w:t>
      </w:r>
      <w:r w:rsidR="00732506" w:rsidRPr="00F80DF6">
        <w:rPr>
          <w:sz w:val="24"/>
          <w:szCs w:val="24"/>
        </w:rPr>
        <w:t>upload th</w:t>
      </w:r>
      <w:r w:rsidR="00843B9B">
        <w:rPr>
          <w:sz w:val="24"/>
          <w:szCs w:val="24"/>
        </w:rPr>
        <w:t>is</w:t>
      </w:r>
      <w:r w:rsidR="00732506" w:rsidRPr="00F80DF6">
        <w:rPr>
          <w:sz w:val="24"/>
          <w:szCs w:val="24"/>
        </w:rPr>
        <w:t xml:space="preserve"> </w:t>
      </w:r>
      <w:r>
        <w:rPr>
          <w:sz w:val="24"/>
          <w:szCs w:val="24"/>
        </w:rPr>
        <w:t>necessary information also on our bank’s website</w:t>
      </w:r>
      <w:r w:rsidR="00732506" w:rsidRPr="00F80DF6">
        <w:rPr>
          <w:sz w:val="24"/>
          <w:szCs w:val="24"/>
        </w:rPr>
        <w:t xml:space="preserve"> </w:t>
      </w:r>
      <w:r w:rsidR="00ED1063">
        <w:rPr>
          <w:sz w:val="24"/>
          <w:szCs w:val="24"/>
        </w:rPr>
        <w:t>at the earliest</w:t>
      </w:r>
      <w:r w:rsidR="00732506" w:rsidRPr="00F80DF6">
        <w:rPr>
          <w:sz w:val="24"/>
          <w:szCs w:val="24"/>
        </w:rPr>
        <w:t>.</w:t>
      </w:r>
    </w:p>
    <w:p w14:paraId="386FDC1E" w14:textId="77777777" w:rsidR="00732506" w:rsidRPr="00F80DF6" w:rsidRDefault="00732506" w:rsidP="0006679D">
      <w:pPr>
        <w:spacing w:line="276" w:lineRule="auto"/>
        <w:ind w:left="284"/>
        <w:rPr>
          <w:sz w:val="24"/>
          <w:szCs w:val="24"/>
        </w:rPr>
      </w:pPr>
    </w:p>
    <w:p w14:paraId="365C2B43" w14:textId="77777777" w:rsidR="00732506" w:rsidRPr="00F80DF6" w:rsidRDefault="00732506" w:rsidP="00F80DF6">
      <w:pPr>
        <w:spacing w:line="276" w:lineRule="auto"/>
        <w:ind w:left="284"/>
        <w:jc w:val="both"/>
        <w:rPr>
          <w:b/>
          <w:sz w:val="24"/>
          <w:szCs w:val="24"/>
        </w:rPr>
      </w:pPr>
    </w:p>
    <w:p w14:paraId="08F4844E" w14:textId="77777777" w:rsidR="00732506" w:rsidRPr="00F80DF6" w:rsidRDefault="00732506" w:rsidP="00F80DF6">
      <w:pPr>
        <w:spacing w:line="276" w:lineRule="auto"/>
        <w:ind w:left="284"/>
        <w:rPr>
          <w:b/>
          <w:sz w:val="24"/>
          <w:szCs w:val="24"/>
        </w:rPr>
      </w:pPr>
    </w:p>
    <w:p w14:paraId="27846B72" w14:textId="77777777" w:rsidR="00732506" w:rsidRPr="00F80DF6" w:rsidRDefault="00732506" w:rsidP="00F80DF6">
      <w:pPr>
        <w:spacing w:line="276" w:lineRule="auto"/>
        <w:ind w:left="284"/>
        <w:rPr>
          <w:b/>
          <w:sz w:val="24"/>
          <w:szCs w:val="24"/>
        </w:rPr>
      </w:pPr>
    </w:p>
    <w:p w14:paraId="1E1AB65A" w14:textId="41AF67B3" w:rsidR="00732506" w:rsidRPr="00F80DF6" w:rsidRDefault="00732506" w:rsidP="00F80DF6">
      <w:pPr>
        <w:spacing w:line="276" w:lineRule="auto"/>
        <w:ind w:left="284"/>
        <w:rPr>
          <w:b/>
          <w:sz w:val="24"/>
          <w:szCs w:val="24"/>
        </w:rPr>
      </w:pPr>
      <w:r w:rsidRPr="00F80DF6">
        <w:rPr>
          <w:b/>
          <w:sz w:val="24"/>
          <w:szCs w:val="24"/>
        </w:rPr>
        <w:t>(</w:t>
      </w:r>
      <w:r w:rsidR="00BD3A53">
        <w:rPr>
          <w:b/>
          <w:sz w:val="24"/>
          <w:szCs w:val="24"/>
        </w:rPr>
        <w:t>B S SRIRAM</w:t>
      </w:r>
      <w:r w:rsidRPr="00F80DF6">
        <w:rPr>
          <w:b/>
          <w:sz w:val="24"/>
          <w:szCs w:val="24"/>
        </w:rPr>
        <w:t>)</w:t>
      </w:r>
    </w:p>
    <w:p w14:paraId="01D26E8B" w14:textId="7DC7C9E2" w:rsidR="00732506" w:rsidRPr="00F80DF6" w:rsidRDefault="00BD3A53" w:rsidP="00F80DF6">
      <w:pPr>
        <w:spacing w:line="276" w:lineRule="auto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ASST. </w:t>
      </w:r>
      <w:r w:rsidRPr="00F80DF6">
        <w:rPr>
          <w:b/>
          <w:sz w:val="24"/>
          <w:szCs w:val="24"/>
        </w:rPr>
        <w:t>GENERAL MANAGER-CRED</w:t>
      </w:r>
      <w:r w:rsidR="00732506" w:rsidRPr="00F80DF6">
        <w:rPr>
          <w:b/>
          <w:sz w:val="24"/>
          <w:szCs w:val="24"/>
        </w:rPr>
        <w:t>IT MON &amp; POLICY</w:t>
      </w:r>
    </w:p>
    <w:p w14:paraId="00E787CB" w14:textId="77777777" w:rsidR="00732506" w:rsidRDefault="00732506" w:rsidP="00F80DF6">
      <w:pPr>
        <w:spacing w:line="276" w:lineRule="auto"/>
        <w:ind w:left="284"/>
        <w:rPr>
          <w:b/>
          <w:sz w:val="24"/>
          <w:szCs w:val="24"/>
        </w:rPr>
      </w:pPr>
    </w:p>
    <w:p w14:paraId="365587E6" w14:textId="77777777" w:rsidR="00F80DF6" w:rsidRDefault="00F80DF6" w:rsidP="00F80DF6">
      <w:pPr>
        <w:spacing w:line="276" w:lineRule="auto"/>
        <w:ind w:left="284"/>
        <w:rPr>
          <w:b/>
          <w:sz w:val="24"/>
          <w:szCs w:val="24"/>
        </w:rPr>
      </w:pPr>
    </w:p>
    <w:p w14:paraId="08861BF8" w14:textId="77777777" w:rsidR="00F80DF6" w:rsidRPr="00F80DF6" w:rsidRDefault="00F80DF6" w:rsidP="00F80DF6">
      <w:pPr>
        <w:spacing w:line="276" w:lineRule="auto"/>
        <w:ind w:left="284"/>
        <w:rPr>
          <w:b/>
          <w:sz w:val="24"/>
          <w:szCs w:val="24"/>
        </w:rPr>
      </w:pPr>
    </w:p>
    <w:p w14:paraId="4D511A30" w14:textId="3C615C61" w:rsidR="00732506" w:rsidRPr="00F80DF6" w:rsidRDefault="00732506" w:rsidP="00F80DF6">
      <w:pPr>
        <w:spacing w:line="276" w:lineRule="auto"/>
        <w:ind w:left="284"/>
        <w:rPr>
          <w:bCs/>
          <w:sz w:val="24"/>
          <w:szCs w:val="24"/>
        </w:rPr>
      </w:pPr>
      <w:r w:rsidRPr="00F80DF6">
        <w:rPr>
          <w:bCs/>
          <w:sz w:val="24"/>
          <w:szCs w:val="24"/>
        </w:rPr>
        <w:t xml:space="preserve">Encl:  1. </w:t>
      </w:r>
      <w:r w:rsidR="00F80DF6" w:rsidRPr="00F80DF6">
        <w:rPr>
          <w:bCs/>
          <w:sz w:val="24"/>
          <w:szCs w:val="24"/>
        </w:rPr>
        <w:t>Notice</w:t>
      </w:r>
      <w:r w:rsidR="00843B9B">
        <w:rPr>
          <w:bCs/>
          <w:sz w:val="24"/>
          <w:szCs w:val="24"/>
        </w:rPr>
        <w:t xml:space="preserve"> [</w:t>
      </w:r>
      <w:r w:rsidR="0006679D">
        <w:rPr>
          <w:bCs/>
          <w:sz w:val="24"/>
          <w:szCs w:val="24"/>
        </w:rPr>
        <w:t>for</w:t>
      </w:r>
      <w:r w:rsidR="00843B9B">
        <w:rPr>
          <w:bCs/>
          <w:sz w:val="24"/>
          <w:szCs w:val="24"/>
        </w:rPr>
        <w:t xml:space="preserve"> extension </w:t>
      </w:r>
      <w:r w:rsidR="0006679D">
        <w:rPr>
          <w:bCs/>
          <w:sz w:val="24"/>
          <w:szCs w:val="24"/>
        </w:rPr>
        <w:t>of last date</w:t>
      </w:r>
      <w:r w:rsidR="00843B9B">
        <w:rPr>
          <w:bCs/>
          <w:sz w:val="24"/>
          <w:szCs w:val="24"/>
        </w:rPr>
        <w:t>]</w:t>
      </w:r>
    </w:p>
    <w:p w14:paraId="68D782DA" w14:textId="302D264C" w:rsidR="00732506" w:rsidRPr="00F80DF6" w:rsidRDefault="00732506" w:rsidP="00843B9B">
      <w:pPr>
        <w:spacing w:line="276" w:lineRule="auto"/>
        <w:ind w:left="284"/>
        <w:rPr>
          <w:bCs/>
          <w:sz w:val="24"/>
          <w:szCs w:val="24"/>
        </w:rPr>
      </w:pPr>
      <w:r w:rsidRPr="00F80DF6">
        <w:rPr>
          <w:bCs/>
          <w:sz w:val="24"/>
          <w:szCs w:val="24"/>
        </w:rPr>
        <w:t xml:space="preserve">        </w:t>
      </w:r>
    </w:p>
    <w:p w14:paraId="64A477EC" w14:textId="77777777" w:rsidR="0018381B" w:rsidRPr="00F80DF6" w:rsidRDefault="0018381B" w:rsidP="00F80DF6">
      <w:pPr>
        <w:spacing w:line="276" w:lineRule="auto"/>
        <w:ind w:left="284"/>
        <w:rPr>
          <w:bCs/>
          <w:sz w:val="24"/>
          <w:szCs w:val="24"/>
        </w:rPr>
      </w:pPr>
    </w:p>
    <w:sectPr w:rsidR="0018381B" w:rsidRPr="00F80DF6" w:rsidSect="00F80DF6">
      <w:headerReference w:type="default" r:id="rId8"/>
      <w:footerReference w:type="default" r:id="rId9"/>
      <w:pgSz w:w="11907" w:h="16839" w:code="9"/>
      <w:pgMar w:top="1440" w:right="1440" w:bottom="1440" w:left="1440" w:header="142" w:footer="1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06967" w14:textId="77777777" w:rsidR="00495853" w:rsidRDefault="00495853" w:rsidP="00147607">
      <w:r>
        <w:separator/>
      </w:r>
    </w:p>
  </w:endnote>
  <w:endnote w:type="continuationSeparator" w:id="0">
    <w:p w14:paraId="4A466D58" w14:textId="77777777" w:rsidR="00495853" w:rsidRDefault="00495853" w:rsidP="00147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15BCC" w14:textId="2E8169A7" w:rsidR="00916625" w:rsidRPr="00387818" w:rsidRDefault="00916625" w:rsidP="00916625">
    <w:pPr>
      <w:pBdr>
        <w:top w:val="single" w:sz="4" w:space="1" w:color="auto"/>
      </w:pBdr>
      <w:tabs>
        <w:tab w:val="left" w:pos="4320"/>
        <w:tab w:val="left" w:pos="8640"/>
      </w:tabs>
      <w:autoSpaceDE w:val="0"/>
      <w:autoSpaceDN w:val="0"/>
      <w:adjustRightInd w:val="0"/>
      <w:ind w:left="-142" w:right="-283"/>
      <w:jc w:val="center"/>
      <w:rPr>
        <w:color w:val="000000"/>
        <w:lang w:bidi="hi-IN"/>
      </w:rPr>
    </w:pPr>
    <w:r w:rsidRPr="00387818">
      <w:rPr>
        <w:rFonts w:ascii="Nirmala UI" w:eastAsia="Arial Unicode MS" w:hAnsi="Nirmala UI" w:cs="Nirmala UI" w:hint="cs"/>
        <w:cs/>
        <w:lang w:bidi="hi-IN"/>
      </w:rPr>
      <w:t>केंद्रीय</w:t>
    </w:r>
    <w:r w:rsidRPr="00387818">
      <w:rPr>
        <w:rFonts w:eastAsia="Arial Unicode MS"/>
        <w:cs/>
        <w:lang w:bidi="hi-IN"/>
      </w:rPr>
      <w:t xml:space="preserve"> </w:t>
    </w:r>
    <w:r w:rsidRPr="00387818">
      <w:rPr>
        <w:rFonts w:ascii="Nirmala UI" w:eastAsia="Arial Unicode MS" w:hAnsi="Nirmala UI" w:cs="Nirmala UI" w:hint="cs"/>
        <w:cs/>
        <w:lang w:bidi="hi-IN"/>
      </w:rPr>
      <w:t>कार्यालय</w:t>
    </w:r>
    <w:r w:rsidRPr="00387818">
      <w:rPr>
        <w:color w:val="000000"/>
        <w:lang w:bidi="hi-IN"/>
      </w:rPr>
      <w:t>,  15</w:t>
    </w:r>
    <w:r w:rsidRPr="00387818">
      <w:rPr>
        <w:color w:val="000000"/>
        <w:vertAlign w:val="superscript"/>
        <w:lang w:bidi="hi-IN"/>
      </w:rPr>
      <w:t>th</w:t>
    </w:r>
    <w:r w:rsidRPr="00387818">
      <w:rPr>
        <w:color w:val="000000"/>
        <w:lang w:bidi="hi-IN"/>
      </w:rPr>
      <w:t xml:space="preserve"> </w:t>
    </w:r>
    <w:r w:rsidRPr="00387818">
      <w:rPr>
        <w:rFonts w:ascii="Nirmala UI" w:hAnsi="Nirmala UI" w:cs="Nirmala UI" w:hint="cs"/>
        <w:color w:val="000000"/>
        <w:cs/>
        <w:lang w:bidi="hi-IN"/>
      </w:rPr>
      <w:t>माला</w:t>
    </w:r>
    <w:r w:rsidRPr="00387818">
      <w:rPr>
        <w:color w:val="000000"/>
        <w:lang w:bidi="hi-IN"/>
      </w:rPr>
      <w:t xml:space="preserve">, </w:t>
    </w:r>
    <w:r w:rsidR="00387818" w:rsidRPr="00387818">
      <w:rPr>
        <w:rFonts w:ascii="Nirmala UI" w:eastAsiaTheme="minorHAnsi" w:hAnsi="Nirmala UI" w:cs="Nirmala UI" w:hint="cs"/>
        <w:color w:val="000000"/>
        <w:cs/>
        <w:lang w:val="en-IN" w:bidi="hi-IN"/>
      </w:rPr>
      <w:t>चन्दर</w:t>
    </w:r>
    <w:r w:rsidR="00387818" w:rsidRPr="00387818">
      <w:rPr>
        <w:rFonts w:eastAsiaTheme="minorHAnsi"/>
        <w:color w:val="000000"/>
        <w:lang w:val="en-IN" w:bidi="hi-IN"/>
      </w:rPr>
      <w:t xml:space="preserve"> </w:t>
    </w:r>
    <w:r w:rsidRPr="00387818">
      <w:rPr>
        <w:rFonts w:ascii="Nirmala UI" w:hAnsi="Nirmala UI" w:cs="Nirmala UI" w:hint="cs"/>
        <w:color w:val="000000"/>
        <w:cs/>
        <w:lang w:bidi="hi-IN"/>
      </w:rPr>
      <w:t>मुखी</w:t>
    </w:r>
    <w:r w:rsidRPr="00387818">
      <w:rPr>
        <w:color w:val="000000"/>
        <w:lang w:bidi="hi-IN"/>
      </w:rPr>
      <w:t xml:space="preserve">, </w:t>
    </w:r>
    <w:r w:rsidRPr="00387818">
      <w:rPr>
        <w:rFonts w:ascii="Nirmala UI" w:hAnsi="Nirmala UI" w:cs="Nirmala UI" w:hint="cs"/>
        <w:color w:val="000000"/>
        <w:cs/>
        <w:lang w:bidi="hi-IN"/>
      </w:rPr>
      <w:t>नरीमन</w:t>
    </w:r>
    <w:r w:rsidRPr="00387818">
      <w:rPr>
        <w:color w:val="000000"/>
        <w:lang w:bidi="hi-IN"/>
      </w:rPr>
      <w:t xml:space="preserve"> </w:t>
    </w:r>
    <w:r w:rsidRPr="00387818">
      <w:rPr>
        <w:rFonts w:ascii="Nirmala UI" w:hAnsi="Nirmala UI" w:cs="Nirmala UI" w:hint="cs"/>
        <w:color w:val="000000"/>
        <w:cs/>
        <w:lang w:bidi="hi-IN"/>
      </w:rPr>
      <w:t>पॉइंट</w:t>
    </w:r>
    <w:r w:rsidRPr="00387818">
      <w:rPr>
        <w:color w:val="000000"/>
        <w:lang w:bidi="hi-IN"/>
      </w:rPr>
      <w:t xml:space="preserve">, </w:t>
    </w:r>
    <w:r w:rsidRPr="00387818">
      <w:rPr>
        <w:rFonts w:ascii="Nirmala UI" w:hAnsi="Nirmala UI" w:cs="Nirmala UI" w:hint="cs"/>
        <w:color w:val="000000"/>
        <w:cs/>
        <w:lang w:bidi="hi-IN"/>
      </w:rPr>
      <w:t>मुंबई</w:t>
    </w:r>
    <w:r w:rsidRPr="00387818">
      <w:rPr>
        <w:color w:val="000000"/>
        <w:lang w:bidi="hi-IN"/>
      </w:rPr>
      <w:t xml:space="preserve">-400 021, </w:t>
    </w:r>
    <w:r w:rsidRPr="00387818">
      <w:rPr>
        <w:rFonts w:ascii="Nirmala UI" w:hAnsi="Nirmala UI" w:cs="Nirmala UI" w:hint="cs"/>
        <w:color w:val="000000"/>
        <w:cs/>
        <w:lang w:bidi="hi-IN"/>
      </w:rPr>
      <w:t>दूरध्वनी</w:t>
    </w:r>
    <w:r w:rsidRPr="00387818">
      <w:rPr>
        <w:color w:val="000000"/>
        <w:lang w:bidi="hi-IN"/>
      </w:rPr>
      <w:t xml:space="preserve">: </w:t>
    </w:r>
    <w:r w:rsidR="00672883" w:rsidRPr="00387818">
      <w:rPr>
        <w:color w:val="000000"/>
        <w:lang w:bidi="hi-IN"/>
      </w:rPr>
      <w:t>022-6638</w:t>
    </w:r>
    <w:r w:rsidRPr="00387818">
      <w:rPr>
        <w:color w:val="000000"/>
        <w:lang w:bidi="hi-IN"/>
      </w:rPr>
      <w:t>7693</w:t>
    </w:r>
    <w:r w:rsidR="00672883" w:rsidRPr="00387818">
      <w:rPr>
        <w:color w:val="000000"/>
        <w:lang w:bidi="hi-IN"/>
      </w:rPr>
      <w:t>/022-</w:t>
    </w:r>
    <w:r w:rsidRPr="00387818">
      <w:rPr>
        <w:color w:val="000000"/>
        <w:lang w:bidi="hi-IN"/>
      </w:rPr>
      <w:t>66387837</w:t>
    </w:r>
  </w:p>
  <w:p w14:paraId="4EE1611A" w14:textId="66ABA9B9" w:rsidR="00743F5C" w:rsidRPr="00387818" w:rsidRDefault="00765AC0" w:rsidP="00743F5C">
    <w:pPr>
      <w:pBdr>
        <w:top w:val="single" w:sz="4" w:space="1" w:color="auto"/>
      </w:pBdr>
      <w:tabs>
        <w:tab w:val="left" w:pos="4320"/>
        <w:tab w:val="left" w:pos="8640"/>
      </w:tabs>
      <w:autoSpaceDE w:val="0"/>
      <w:autoSpaceDN w:val="0"/>
      <w:adjustRightInd w:val="0"/>
      <w:jc w:val="center"/>
      <w:rPr>
        <w:color w:val="000000"/>
        <w:lang w:bidi="hi-IN"/>
      </w:rPr>
    </w:pPr>
    <w:r w:rsidRPr="00387818">
      <w:t>CENTRAL OFFICE: 15</w:t>
    </w:r>
    <w:r w:rsidR="004C2710" w:rsidRPr="00387818">
      <w:rPr>
        <w:vertAlign w:val="superscript"/>
        <w:lang w:bidi="hi-IN"/>
      </w:rPr>
      <w:t>th</w:t>
    </w:r>
    <w:r w:rsidR="00190BA2" w:rsidRPr="00387818">
      <w:t xml:space="preserve"> FLOOR, </w:t>
    </w:r>
    <w:r w:rsidR="00743F5C" w:rsidRPr="00387818">
      <w:rPr>
        <w:color w:val="000000"/>
        <w:lang w:bidi="hi-IN"/>
      </w:rPr>
      <w:t>Chander Mukhi, Nariman Point, Mumbai-400 021</w:t>
    </w:r>
  </w:p>
  <w:p w14:paraId="5814AC6D" w14:textId="77777777" w:rsidR="00743F5C" w:rsidRPr="00387818" w:rsidRDefault="00000000" w:rsidP="00743F5C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20"/>
        <w:szCs w:val="20"/>
      </w:rPr>
    </w:pPr>
    <w:hyperlink r:id="rId1" w:history="1">
      <w:r w:rsidR="00743F5C" w:rsidRPr="00387818">
        <w:rPr>
          <w:rFonts w:ascii="Times New Roman" w:hAnsi="Times New Roman" w:cs="Times New Roman"/>
          <w:color w:val="0000FF"/>
          <w:sz w:val="20"/>
          <w:szCs w:val="20"/>
          <w:u w:val="single"/>
          <w:lang w:bidi="hi-IN"/>
        </w:rPr>
        <w:t>www.centralbankofindia.co.in</w:t>
      </w:r>
    </w:hyperlink>
  </w:p>
  <w:p w14:paraId="0098EAD3" w14:textId="2324B8D2" w:rsidR="00743F5C" w:rsidRPr="00387818" w:rsidRDefault="00743F5C" w:rsidP="00743F5C">
    <w:pPr>
      <w:pStyle w:val="Footer"/>
      <w:jc w:val="both"/>
      <w:rPr>
        <w:rFonts w:ascii="Times New Roman" w:hAnsi="Times New Roman" w:cs="Times New Roman"/>
        <w:sz w:val="20"/>
        <w:szCs w:val="20"/>
      </w:rPr>
    </w:pPr>
  </w:p>
  <w:p w14:paraId="64C0D851" w14:textId="02ED9897" w:rsidR="00B53F59" w:rsidRPr="00120CA8" w:rsidRDefault="00B53F59" w:rsidP="00743F5C">
    <w:pPr>
      <w:pStyle w:val="Footer"/>
      <w:jc w:val="both"/>
      <w:rPr>
        <w:rFonts w:asciiTheme="majorHAnsi" w:hAnsiTheme="maj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68EB46" w14:textId="77777777" w:rsidR="00495853" w:rsidRDefault="00495853" w:rsidP="00147607">
      <w:r>
        <w:separator/>
      </w:r>
    </w:p>
  </w:footnote>
  <w:footnote w:type="continuationSeparator" w:id="0">
    <w:p w14:paraId="44679FC5" w14:textId="77777777" w:rsidR="00495853" w:rsidRDefault="00495853" w:rsidP="00147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4A285" w14:textId="38ADDD7C" w:rsidR="00753B17" w:rsidRDefault="0093099A" w:rsidP="00672883">
    <w:pPr>
      <w:pStyle w:val="NoSpacing"/>
      <w:tabs>
        <w:tab w:val="center" w:pos="4749"/>
      </w:tabs>
      <w:rPr>
        <w:rFonts w:ascii="Cambria" w:hAnsi="Cambria"/>
        <w:b/>
        <w:noProof/>
        <w:color w:val="000000"/>
        <w:sz w:val="22"/>
        <w:lang w:bidi="hi-IN"/>
      </w:rPr>
    </w:pPr>
    <w:r>
      <w:rPr>
        <w:rFonts w:ascii="Cambria" w:hAnsi="Cambria" w:cs="Arial Unicode MS"/>
        <w:b/>
        <w:noProof/>
        <w:color w:val="000000"/>
        <w:sz w:val="22"/>
        <w:cs/>
        <w:lang w:bidi="hi-IN"/>
      </w:rPr>
      <w:tab/>
    </w:r>
  </w:p>
  <w:p w14:paraId="58711E5B" w14:textId="77777777" w:rsidR="00CE47E0" w:rsidRDefault="00AA0019" w:rsidP="00CE47E0">
    <w:pPr>
      <w:pStyle w:val="NoSpacing"/>
      <w:tabs>
        <w:tab w:val="left" w:pos="3120"/>
        <w:tab w:val="right" w:pos="9498"/>
      </w:tabs>
      <w:jc w:val="center"/>
      <w:rPr>
        <w:rFonts w:ascii="Nirmala UI" w:hAnsi="Nirmala UI" w:cs="Nirmala UI"/>
        <w:b/>
        <w:bCs/>
        <w:cs/>
        <w:lang w:val="en-IN" w:bidi="hi-IN"/>
      </w:rPr>
    </w:pPr>
    <w:r>
      <w:rPr>
        <w:rFonts w:ascii="Cambria" w:hAnsi="Cambria"/>
        <w:b/>
        <w:noProof/>
        <w:color w:val="000000"/>
        <w:sz w:val="22"/>
        <w:lang w:val="en-IN" w:eastAsia="en-IN"/>
      </w:rPr>
      <w:drawing>
        <wp:anchor distT="0" distB="0" distL="114300" distR="114300" simplePos="0" relativeHeight="251659776" behindDoc="0" locked="0" layoutInCell="1" allowOverlap="1" wp14:anchorId="4A6F8CE9" wp14:editId="13E0839C">
          <wp:simplePos x="0" y="0"/>
          <wp:positionH relativeFrom="page">
            <wp:posOffset>6306185</wp:posOffset>
          </wp:positionH>
          <wp:positionV relativeFrom="margin">
            <wp:posOffset>-1091565</wp:posOffset>
          </wp:positionV>
          <wp:extent cx="959485" cy="742950"/>
          <wp:effectExtent l="0" t="0" r="0" b="0"/>
          <wp:wrapSquare wrapText="bothSides"/>
          <wp:docPr id="26" name="Picture 26" descr="C:\Users\068917\Desktop\BBBP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068917\Desktop\BBBP 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948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47E0" w:rsidRPr="001E0F51">
      <w:rPr>
        <w:rFonts w:ascii="Cambria" w:hAnsi="Cambria" w:cs="Arial Unicode MS"/>
        <w:b/>
        <w:noProof/>
        <w:color w:val="000000"/>
        <w:sz w:val="22"/>
        <w:cs/>
        <w:lang w:val="en-IN" w:eastAsia="en-IN"/>
      </w:rPr>
      <w:drawing>
        <wp:inline distT="0" distB="0" distL="0" distR="0" wp14:anchorId="2A7678E6" wp14:editId="747B6A93">
          <wp:extent cx="2762250" cy="714375"/>
          <wp:effectExtent l="0" t="0" r="0" b="9525"/>
          <wp:docPr id="27" name="Picture 27" descr="C:\Users\129610\Desktop\images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Users\129610\Desktop\images (1)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82" t="32520" r="1843" b="36687"/>
                  <a:stretch/>
                </pic:blipFill>
                <pic:spPr bwMode="auto">
                  <a:xfrm>
                    <a:off x="0" y="0"/>
                    <a:ext cx="27622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E5844EF" w14:textId="60379011" w:rsidR="00916625" w:rsidRPr="00916625" w:rsidRDefault="00CE47E0" w:rsidP="00CE47E0">
    <w:pPr>
      <w:pStyle w:val="NoSpacing"/>
      <w:tabs>
        <w:tab w:val="left" w:pos="3120"/>
        <w:tab w:val="right" w:pos="9498"/>
      </w:tabs>
      <w:jc w:val="center"/>
      <w:rPr>
        <w:rFonts w:ascii="Times New Roman" w:eastAsia="Arial Unicode MS" w:hAnsi="Times New Roman" w:cs="Arial Unicode MS"/>
        <w:b/>
        <w:bCs/>
        <w:lang w:bidi="hi-IN"/>
      </w:rPr>
    </w:pPr>
    <w:r>
      <w:rPr>
        <w:rFonts w:ascii="Nirmala UI" w:hAnsi="Nirmala UI" w:cs="Nirmala UI" w:hint="cs"/>
        <w:b/>
        <w:bCs/>
        <w:cs/>
        <w:lang w:val="en-IN" w:bidi="hi-IN"/>
      </w:rPr>
      <w:t xml:space="preserve">    </w:t>
    </w:r>
    <w:r w:rsidR="00916625" w:rsidRPr="00916625">
      <w:rPr>
        <w:rFonts w:ascii="Nirmala UI" w:hAnsi="Nirmala UI" w:cs="Nirmala UI" w:hint="cs"/>
        <w:b/>
        <w:bCs/>
        <w:cs/>
        <w:lang w:val="en-IN" w:bidi="hi-IN"/>
      </w:rPr>
      <w:t>ऋण</w:t>
    </w:r>
    <w:r w:rsidR="00916625" w:rsidRPr="00916625">
      <w:rPr>
        <w:rFonts w:ascii="Times New Roman" w:hAnsi="Times New Roman" w:cs="Times New Roman"/>
        <w:b/>
        <w:bCs/>
        <w:lang w:val="en-IN" w:bidi="hi-IN"/>
      </w:rPr>
      <w:t xml:space="preserve"> </w:t>
    </w:r>
    <w:r w:rsidR="00916625" w:rsidRPr="00916625">
      <w:rPr>
        <w:rFonts w:ascii="Nirmala UI" w:hAnsi="Nirmala UI" w:cs="Nirmala UI" w:hint="cs"/>
        <w:b/>
        <w:bCs/>
        <w:cs/>
        <w:lang w:val="en-IN" w:bidi="hi-IN"/>
      </w:rPr>
      <w:t>निगरानी</w:t>
    </w:r>
    <w:r w:rsidR="00916625" w:rsidRPr="00916625">
      <w:rPr>
        <w:rFonts w:ascii="Times New Roman" w:hAnsi="Times New Roman" w:cs="Times New Roman"/>
        <w:b/>
        <w:bCs/>
        <w:lang w:val="en-IN" w:bidi="hi-IN"/>
      </w:rPr>
      <w:t xml:space="preserve"> </w:t>
    </w:r>
    <w:r w:rsidR="00916625" w:rsidRPr="00916625">
      <w:rPr>
        <w:rFonts w:ascii="Nirmala UI" w:hAnsi="Nirmala UI" w:cs="Nirmala UI" w:hint="cs"/>
        <w:b/>
        <w:bCs/>
        <w:cs/>
        <w:lang w:val="en-IN" w:bidi="hi-IN"/>
      </w:rPr>
      <w:t>एवं</w:t>
    </w:r>
    <w:r w:rsidR="00916625" w:rsidRPr="00916625">
      <w:rPr>
        <w:rFonts w:ascii="Times New Roman" w:hAnsi="Times New Roman" w:cs="Times New Roman"/>
        <w:b/>
        <w:bCs/>
        <w:lang w:val="en-IN" w:bidi="hi-IN"/>
      </w:rPr>
      <w:t xml:space="preserve"> </w:t>
    </w:r>
    <w:r w:rsidR="00916625" w:rsidRPr="00916625">
      <w:rPr>
        <w:rFonts w:ascii="Nirmala UI" w:hAnsi="Nirmala UI" w:cs="Nirmala UI" w:hint="cs"/>
        <w:b/>
        <w:bCs/>
        <w:cs/>
        <w:lang w:val="en-IN" w:bidi="hi-IN"/>
      </w:rPr>
      <w:t>नीति</w:t>
    </w:r>
    <w:r w:rsidR="00916625" w:rsidRPr="00916625">
      <w:rPr>
        <w:rFonts w:ascii="Times New Roman" w:hAnsi="Times New Roman" w:cs="Times New Roman"/>
        <w:b/>
        <w:bCs/>
        <w:lang w:val="en-IN" w:bidi="hi-IN"/>
      </w:rPr>
      <w:t xml:space="preserve"> </w:t>
    </w:r>
    <w:r w:rsidR="00916625" w:rsidRPr="00916625">
      <w:rPr>
        <w:rFonts w:ascii="Nirmala UI" w:hAnsi="Nirmala UI" w:cs="Nirmala UI" w:hint="cs"/>
        <w:b/>
        <w:bCs/>
        <w:cs/>
        <w:lang w:val="en-IN" w:bidi="hi-IN"/>
      </w:rPr>
      <w:t>विभाग</w:t>
    </w:r>
    <w:r w:rsidR="00BF61F4">
      <w:rPr>
        <w:rFonts w:ascii="Nirmala UI" w:hAnsi="Nirmala UI" w:cs="Nirmala UI"/>
        <w:b/>
        <w:bCs/>
        <w:cs/>
        <w:lang w:val="en-IN" w:bidi="hi-IN"/>
      </w:rPr>
      <w:tab/>
    </w:r>
    <w:r w:rsidR="00BF61F4">
      <w:rPr>
        <w:rFonts w:ascii="Nirmala UI" w:hAnsi="Nirmala UI" w:cs="Nirmala UI" w:hint="cs"/>
        <w:b/>
        <w:bCs/>
        <w:cs/>
        <w:lang w:val="en-IN" w:bidi="hi-IN"/>
      </w:rPr>
      <w:t xml:space="preserve"> </w:t>
    </w:r>
    <w:r w:rsidR="00BF61F4">
      <w:rPr>
        <w:rFonts w:ascii="Nirmala UI" w:hAnsi="Nirmala UI" w:cs="Nirmala UI"/>
        <w:b/>
        <w:bCs/>
        <w:cs/>
        <w:lang w:val="en-IN" w:bidi="hi-IN"/>
      </w:rPr>
      <w:t xml:space="preserve">   </w:t>
    </w:r>
  </w:p>
  <w:p w14:paraId="6762EC2C" w14:textId="6430A64A" w:rsidR="0093099A" w:rsidRPr="00916625" w:rsidRDefault="00CE47E0" w:rsidP="00CE47E0">
    <w:pPr>
      <w:pStyle w:val="Footer"/>
      <w:pBdr>
        <w:bottom w:val="single" w:sz="4" w:space="1" w:color="auto"/>
      </w:pBdr>
      <w:tabs>
        <w:tab w:val="clear" w:pos="9360"/>
        <w:tab w:val="left" w:pos="720"/>
        <w:tab w:val="right" w:pos="7920"/>
        <w:tab w:val="left" w:pos="8640"/>
        <w:tab w:val="left" w:pos="9356"/>
      </w:tabs>
      <w:ind w:right="-1"/>
      <w:rPr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ab/>
      <w:t xml:space="preserve">                        </w:t>
    </w:r>
    <w:r w:rsidR="00C5663F"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="00743F5C" w:rsidRPr="00916625">
      <w:rPr>
        <w:rFonts w:ascii="Times New Roman" w:hAnsi="Times New Roman" w:cs="Times New Roman"/>
        <w:b/>
        <w:bCs/>
        <w:sz w:val="24"/>
        <w:szCs w:val="24"/>
      </w:rPr>
      <w:t>Credit Monitoring &amp; Policy Department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F2904"/>
    <w:multiLevelType w:val="hybridMultilevel"/>
    <w:tmpl w:val="E4BCB8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543A"/>
    <w:multiLevelType w:val="hybridMultilevel"/>
    <w:tmpl w:val="E4BCB8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62FD2"/>
    <w:multiLevelType w:val="hybridMultilevel"/>
    <w:tmpl w:val="E4BCB8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20899"/>
    <w:multiLevelType w:val="hybridMultilevel"/>
    <w:tmpl w:val="6E820C5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2670F"/>
    <w:multiLevelType w:val="hybridMultilevel"/>
    <w:tmpl w:val="E4BCB8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01EC3"/>
    <w:multiLevelType w:val="hybridMultilevel"/>
    <w:tmpl w:val="07BE3ED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54E55"/>
    <w:multiLevelType w:val="hybridMultilevel"/>
    <w:tmpl w:val="8B7ED170"/>
    <w:lvl w:ilvl="0" w:tplc="6A84D2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B80C4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7C5F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64EB6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1E979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38DD1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E2105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3A6B3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9A8F7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64FD2"/>
    <w:multiLevelType w:val="hybridMultilevel"/>
    <w:tmpl w:val="E4BCB8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00BED"/>
    <w:multiLevelType w:val="hybridMultilevel"/>
    <w:tmpl w:val="B482882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30275"/>
    <w:multiLevelType w:val="hybridMultilevel"/>
    <w:tmpl w:val="276CD38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FE508F"/>
    <w:multiLevelType w:val="hybridMultilevel"/>
    <w:tmpl w:val="1CFA15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33F16"/>
    <w:multiLevelType w:val="hybridMultilevel"/>
    <w:tmpl w:val="E4BCB8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92C71"/>
    <w:multiLevelType w:val="hybridMultilevel"/>
    <w:tmpl w:val="5CFEFB0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FA1D11"/>
    <w:multiLevelType w:val="hybridMultilevel"/>
    <w:tmpl w:val="E4BCB8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87276"/>
    <w:multiLevelType w:val="hybridMultilevel"/>
    <w:tmpl w:val="E4BCB8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71906"/>
    <w:multiLevelType w:val="hybridMultilevel"/>
    <w:tmpl w:val="E0FE35F4"/>
    <w:lvl w:ilvl="0" w:tplc="2BB4F1F2">
      <w:start w:val="1"/>
      <w:numFmt w:val="lowerLetter"/>
      <w:lvlText w:val="%1."/>
      <w:lvlJc w:val="left"/>
      <w:pPr>
        <w:ind w:left="360" w:hanging="360"/>
      </w:pPr>
      <w:rPr>
        <w:rFonts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863E43"/>
    <w:multiLevelType w:val="hybridMultilevel"/>
    <w:tmpl w:val="1CFA15C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A76677"/>
    <w:multiLevelType w:val="hybridMultilevel"/>
    <w:tmpl w:val="81203F78"/>
    <w:lvl w:ilvl="0" w:tplc="27BA586E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 w:tplc="E7B81B70" w:tentative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</w:lvl>
    <w:lvl w:ilvl="2" w:tplc="05C49D7A" w:tentative="1">
      <w:start w:val="1"/>
      <w:numFmt w:val="upperLetter"/>
      <w:lvlText w:val="%3)"/>
      <w:lvlJc w:val="left"/>
      <w:pPr>
        <w:tabs>
          <w:tab w:val="num" w:pos="1800"/>
        </w:tabs>
        <w:ind w:left="1800" w:hanging="360"/>
      </w:pPr>
    </w:lvl>
    <w:lvl w:ilvl="3" w:tplc="DCF8D8EC" w:tentative="1">
      <w:start w:val="1"/>
      <w:numFmt w:val="upperLetter"/>
      <w:lvlText w:val="%4)"/>
      <w:lvlJc w:val="left"/>
      <w:pPr>
        <w:tabs>
          <w:tab w:val="num" w:pos="2520"/>
        </w:tabs>
        <w:ind w:left="2520" w:hanging="360"/>
      </w:pPr>
    </w:lvl>
    <w:lvl w:ilvl="4" w:tplc="632868A2" w:tentative="1">
      <w:start w:val="1"/>
      <w:numFmt w:val="upperLetter"/>
      <w:lvlText w:val="%5)"/>
      <w:lvlJc w:val="left"/>
      <w:pPr>
        <w:tabs>
          <w:tab w:val="num" w:pos="3240"/>
        </w:tabs>
        <w:ind w:left="3240" w:hanging="360"/>
      </w:pPr>
    </w:lvl>
    <w:lvl w:ilvl="5" w:tplc="81A64DA0" w:tentative="1">
      <w:start w:val="1"/>
      <w:numFmt w:val="upperLetter"/>
      <w:lvlText w:val="%6)"/>
      <w:lvlJc w:val="left"/>
      <w:pPr>
        <w:tabs>
          <w:tab w:val="num" w:pos="3960"/>
        </w:tabs>
        <w:ind w:left="3960" w:hanging="360"/>
      </w:pPr>
    </w:lvl>
    <w:lvl w:ilvl="6" w:tplc="4BCC6A44" w:tentative="1">
      <w:start w:val="1"/>
      <w:numFmt w:val="upperLetter"/>
      <w:lvlText w:val="%7)"/>
      <w:lvlJc w:val="left"/>
      <w:pPr>
        <w:tabs>
          <w:tab w:val="num" w:pos="4680"/>
        </w:tabs>
        <w:ind w:left="4680" w:hanging="360"/>
      </w:pPr>
    </w:lvl>
    <w:lvl w:ilvl="7" w:tplc="20D4BE3E" w:tentative="1">
      <w:start w:val="1"/>
      <w:numFmt w:val="upperLetter"/>
      <w:lvlText w:val="%8)"/>
      <w:lvlJc w:val="left"/>
      <w:pPr>
        <w:tabs>
          <w:tab w:val="num" w:pos="5400"/>
        </w:tabs>
        <w:ind w:left="5400" w:hanging="360"/>
      </w:pPr>
    </w:lvl>
    <w:lvl w:ilvl="8" w:tplc="ED0EB3A6" w:tentative="1">
      <w:start w:val="1"/>
      <w:numFmt w:val="upp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46002847"/>
    <w:multiLevelType w:val="hybridMultilevel"/>
    <w:tmpl w:val="3AD2DEDE"/>
    <w:lvl w:ilvl="0" w:tplc="24423DD2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6F72C85"/>
    <w:multiLevelType w:val="hybridMultilevel"/>
    <w:tmpl w:val="1C8C8542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F57106"/>
    <w:multiLevelType w:val="hybridMultilevel"/>
    <w:tmpl w:val="535A1796"/>
    <w:lvl w:ilvl="0" w:tplc="6ADAAABA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883D32"/>
    <w:multiLevelType w:val="hybridMultilevel"/>
    <w:tmpl w:val="E4BCB8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936F51"/>
    <w:multiLevelType w:val="hybridMultilevel"/>
    <w:tmpl w:val="9738CCD8"/>
    <w:lvl w:ilvl="0" w:tplc="1ACC87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8CC8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3C41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A8B4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22C5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ACD0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AAFE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180B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E0A9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F01D68"/>
    <w:multiLevelType w:val="hybridMultilevel"/>
    <w:tmpl w:val="1EDE89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2517D9"/>
    <w:multiLevelType w:val="hybridMultilevel"/>
    <w:tmpl w:val="BC56A0D6"/>
    <w:lvl w:ilvl="0" w:tplc="692C5E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AF5113"/>
    <w:multiLevelType w:val="hybridMultilevel"/>
    <w:tmpl w:val="E4BCB8B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B2EAD"/>
    <w:multiLevelType w:val="hybridMultilevel"/>
    <w:tmpl w:val="E4BCB8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D2084B"/>
    <w:multiLevelType w:val="hybridMultilevel"/>
    <w:tmpl w:val="E4BCB8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C54AE"/>
    <w:multiLevelType w:val="hybridMultilevel"/>
    <w:tmpl w:val="FED253D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690B94"/>
    <w:multiLevelType w:val="hybridMultilevel"/>
    <w:tmpl w:val="E4BCB8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4F768A"/>
    <w:multiLevelType w:val="hybridMultilevel"/>
    <w:tmpl w:val="9C4A6690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D6D3076"/>
    <w:multiLevelType w:val="hybridMultilevel"/>
    <w:tmpl w:val="E4BCB8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64168">
    <w:abstractNumId w:val="23"/>
  </w:num>
  <w:num w:numId="2" w16cid:durableId="1490899942">
    <w:abstractNumId w:val="5"/>
  </w:num>
  <w:num w:numId="3" w16cid:durableId="822622809">
    <w:abstractNumId w:val="22"/>
  </w:num>
  <w:num w:numId="4" w16cid:durableId="474687145">
    <w:abstractNumId w:val="17"/>
  </w:num>
  <w:num w:numId="5" w16cid:durableId="494418144">
    <w:abstractNumId w:val="6"/>
  </w:num>
  <w:num w:numId="6" w16cid:durableId="808518278">
    <w:abstractNumId w:val="18"/>
  </w:num>
  <w:num w:numId="7" w16cid:durableId="1248807485">
    <w:abstractNumId w:val="15"/>
  </w:num>
  <w:num w:numId="8" w16cid:durableId="557858828">
    <w:abstractNumId w:val="30"/>
  </w:num>
  <w:num w:numId="9" w16cid:durableId="164514888">
    <w:abstractNumId w:val="20"/>
  </w:num>
  <w:num w:numId="10" w16cid:durableId="193276139">
    <w:abstractNumId w:val="19"/>
  </w:num>
  <w:num w:numId="11" w16cid:durableId="1361206802">
    <w:abstractNumId w:val="24"/>
  </w:num>
  <w:num w:numId="12" w16cid:durableId="112941219">
    <w:abstractNumId w:val="12"/>
  </w:num>
  <w:num w:numId="13" w16cid:durableId="896010705">
    <w:abstractNumId w:val="16"/>
  </w:num>
  <w:num w:numId="14" w16cid:durableId="500513951">
    <w:abstractNumId w:val="25"/>
  </w:num>
  <w:num w:numId="15" w16cid:durableId="1270696327">
    <w:abstractNumId w:val="10"/>
  </w:num>
  <w:num w:numId="16" w16cid:durableId="29114665">
    <w:abstractNumId w:val="11"/>
  </w:num>
  <w:num w:numId="17" w16cid:durableId="1670254183">
    <w:abstractNumId w:val="31"/>
  </w:num>
  <w:num w:numId="18" w16cid:durableId="1396928154">
    <w:abstractNumId w:val="13"/>
  </w:num>
  <w:num w:numId="19" w16cid:durableId="1280145640">
    <w:abstractNumId w:val="2"/>
  </w:num>
  <w:num w:numId="20" w16cid:durableId="2113892757">
    <w:abstractNumId w:val="1"/>
  </w:num>
  <w:num w:numId="21" w16cid:durableId="1431586290">
    <w:abstractNumId w:val="29"/>
  </w:num>
  <w:num w:numId="22" w16cid:durableId="1546211598">
    <w:abstractNumId w:val="27"/>
  </w:num>
  <w:num w:numId="23" w16cid:durableId="1705667184">
    <w:abstractNumId w:val="7"/>
  </w:num>
  <w:num w:numId="24" w16cid:durableId="1535846508">
    <w:abstractNumId w:val="14"/>
  </w:num>
  <w:num w:numId="25" w16cid:durableId="1595817801">
    <w:abstractNumId w:val="26"/>
  </w:num>
  <w:num w:numId="26" w16cid:durableId="1573348979">
    <w:abstractNumId w:val="21"/>
  </w:num>
  <w:num w:numId="27" w16cid:durableId="938946129">
    <w:abstractNumId w:val="0"/>
  </w:num>
  <w:num w:numId="28" w16cid:durableId="143935613">
    <w:abstractNumId w:val="4"/>
  </w:num>
  <w:num w:numId="29" w16cid:durableId="1472357327">
    <w:abstractNumId w:val="8"/>
  </w:num>
  <w:num w:numId="30" w16cid:durableId="1431510557">
    <w:abstractNumId w:val="28"/>
  </w:num>
  <w:num w:numId="31" w16cid:durableId="1709838413">
    <w:abstractNumId w:val="9"/>
  </w:num>
  <w:num w:numId="32" w16cid:durableId="49187042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B8D"/>
    <w:rsid w:val="00000FCA"/>
    <w:rsid w:val="00001029"/>
    <w:rsid w:val="000112F9"/>
    <w:rsid w:val="00014023"/>
    <w:rsid w:val="000178CA"/>
    <w:rsid w:val="00023F66"/>
    <w:rsid w:val="00024457"/>
    <w:rsid w:val="000259DA"/>
    <w:rsid w:val="00026425"/>
    <w:rsid w:val="00026BFD"/>
    <w:rsid w:val="0003087B"/>
    <w:rsid w:val="00032978"/>
    <w:rsid w:val="000419CA"/>
    <w:rsid w:val="000437F6"/>
    <w:rsid w:val="00044E20"/>
    <w:rsid w:val="00045E3E"/>
    <w:rsid w:val="000568D0"/>
    <w:rsid w:val="00057E08"/>
    <w:rsid w:val="000601C3"/>
    <w:rsid w:val="00061EB8"/>
    <w:rsid w:val="00063137"/>
    <w:rsid w:val="0006679D"/>
    <w:rsid w:val="00070C6C"/>
    <w:rsid w:val="00071533"/>
    <w:rsid w:val="000721A6"/>
    <w:rsid w:val="000738AA"/>
    <w:rsid w:val="00082065"/>
    <w:rsid w:val="000916BF"/>
    <w:rsid w:val="00092B60"/>
    <w:rsid w:val="0009559C"/>
    <w:rsid w:val="000971CB"/>
    <w:rsid w:val="000A1597"/>
    <w:rsid w:val="000A2099"/>
    <w:rsid w:val="000A3F2F"/>
    <w:rsid w:val="000A4ED1"/>
    <w:rsid w:val="000A77E3"/>
    <w:rsid w:val="000B1435"/>
    <w:rsid w:val="000C333A"/>
    <w:rsid w:val="000C50C5"/>
    <w:rsid w:val="000D11C9"/>
    <w:rsid w:val="000D211B"/>
    <w:rsid w:val="000D3D18"/>
    <w:rsid w:val="000D634C"/>
    <w:rsid w:val="000D772C"/>
    <w:rsid w:val="000E116B"/>
    <w:rsid w:val="000F5910"/>
    <w:rsid w:val="00100DD6"/>
    <w:rsid w:val="00104FEC"/>
    <w:rsid w:val="00105456"/>
    <w:rsid w:val="00110538"/>
    <w:rsid w:val="001108A0"/>
    <w:rsid w:val="00111ADE"/>
    <w:rsid w:val="00113E23"/>
    <w:rsid w:val="00113F68"/>
    <w:rsid w:val="00120524"/>
    <w:rsid w:val="00120CA8"/>
    <w:rsid w:val="0012461C"/>
    <w:rsid w:val="001309E1"/>
    <w:rsid w:val="00133B27"/>
    <w:rsid w:val="001416A9"/>
    <w:rsid w:val="001430DB"/>
    <w:rsid w:val="001430EA"/>
    <w:rsid w:val="001455A0"/>
    <w:rsid w:val="00147607"/>
    <w:rsid w:val="0015107D"/>
    <w:rsid w:val="0016634D"/>
    <w:rsid w:val="001705D7"/>
    <w:rsid w:val="0018086F"/>
    <w:rsid w:val="00180EB1"/>
    <w:rsid w:val="0018381B"/>
    <w:rsid w:val="00187BA0"/>
    <w:rsid w:val="00190BA2"/>
    <w:rsid w:val="001969C0"/>
    <w:rsid w:val="001B41E5"/>
    <w:rsid w:val="001B4CB3"/>
    <w:rsid w:val="001C0E93"/>
    <w:rsid w:val="001C0EDE"/>
    <w:rsid w:val="001C3D7C"/>
    <w:rsid w:val="001C529D"/>
    <w:rsid w:val="001D0CFA"/>
    <w:rsid w:val="001D5A30"/>
    <w:rsid w:val="001D72D0"/>
    <w:rsid w:val="001E0D20"/>
    <w:rsid w:val="001E0F51"/>
    <w:rsid w:val="001E7D63"/>
    <w:rsid w:val="001F096F"/>
    <w:rsid w:val="002019AD"/>
    <w:rsid w:val="0020456D"/>
    <w:rsid w:val="002123E4"/>
    <w:rsid w:val="002134EB"/>
    <w:rsid w:val="002142B1"/>
    <w:rsid w:val="0022149E"/>
    <w:rsid w:val="002258E2"/>
    <w:rsid w:val="002354B9"/>
    <w:rsid w:val="00236A6D"/>
    <w:rsid w:val="00241024"/>
    <w:rsid w:val="00242869"/>
    <w:rsid w:val="00243750"/>
    <w:rsid w:val="0024718E"/>
    <w:rsid w:val="00257017"/>
    <w:rsid w:val="00261747"/>
    <w:rsid w:val="00270394"/>
    <w:rsid w:val="00274336"/>
    <w:rsid w:val="00274578"/>
    <w:rsid w:val="00274FC2"/>
    <w:rsid w:val="00275AA0"/>
    <w:rsid w:val="00277061"/>
    <w:rsid w:val="00280E27"/>
    <w:rsid w:val="00281C6C"/>
    <w:rsid w:val="00283C1F"/>
    <w:rsid w:val="00286625"/>
    <w:rsid w:val="0028662D"/>
    <w:rsid w:val="002910B6"/>
    <w:rsid w:val="00293C53"/>
    <w:rsid w:val="0029642B"/>
    <w:rsid w:val="002970B4"/>
    <w:rsid w:val="002A31E8"/>
    <w:rsid w:val="002A56EF"/>
    <w:rsid w:val="002B2009"/>
    <w:rsid w:val="002B35FE"/>
    <w:rsid w:val="002B428E"/>
    <w:rsid w:val="002B6F05"/>
    <w:rsid w:val="002C15B8"/>
    <w:rsid w:val="002C223E"/>
    <w:rsid w:val="002C275D"/>
    <w:rsid w:val="002C3B70"/>
    <w:rsid w:val="002D284A"/>
    <w:rsid w:val="002D5D96"/>
    <w:rsid w:val="002E238C"/>
    <w:rsid w:val="002E33B3"/>
    <w:rsid w:val="002E4E45"/>
    <w:rsid w:val="002E4FE2"/>
    <w:rsid w:val="002E577E"/>
    <w:rsid w:val="002F15C5"/>
    <w:rsid w:val="002F3231"/>
    <w:rsid w:val="002F52A3"/>
    <w:rsid w:val="002F6382"/>
    <w:rsid w:val="002F6450"/>
    <w:rsid w:val="002F6D95"/>
    <w:rsid w:val="002F7025"/>
    <w:rsid w:val="00300098"/>
    <w:rsid w:val="00301356"/>
    <w:rsid w:val="00303861"/>
    <w:rsid w:val="00310AA0"/>
    <w:rsid w:val="00314568"/>
    <w:rsid w:val="00317DB0"/>
    <w:rsid w:val="00324B98"/>
    <w:rsid w:val="00327B96"/>
    <w:rsid w:val="00354F9E"/>
    <w:rsid w:val="00355150"/>
    <w:rsid w:val="003674D3"/>
    <w:rsid w:val="0037128F"/>
    <w:rsid w:val="00371564"/>
    <w:rsid w:val="00371EE5"/>
    <w:rsid w:val="0037278F"/>
    <w:rsid w:val="00382541"/>
    <w:rsid w:val="003835DA"/>
    <w:rsid w:val="0038362B"/>
    <w:rsid w:val="00387818"/>
    <w:rsid w:val="00394637"/>
    <w:rsid w:val="003A4D1D"/>
    <w:rsid w:val="003A6C48"/>
    <w:rsid w:val="003B6669"/>
    <w:rsid w:val="003C01A2"/>
    <w:rsid w:val="003D60A3"/>
    <w:rsid w:val="003D77EC"/>
    <w:rsid w:val="003E0BEA"/>
    <w:rsid w:val="003E4DCA"/>
    <w:rsid w:val="003F0653"/>
    <w:rsid w:val="003F32DD"/>
    <w:rsid w:val="003F3C95"/>
    <w:rsid w:val="00401BF4"/>
    <w:rsid w:val="00404CD4"/>
    <w:rsid w:val="00410E1D"/>
    <w:rsid w:val="00413736"/>
    <w:rsid w:val="00417C4A"/>
    <w:rsid w:val="0042092F"/>
    <w:rsid w:val="0042194E"/>
    <w:rsid w:val="0042722F"/>
    <w:rsid w:val="00427CEB"/>
    <w:rsid w:val="0043081A"/>
    <w:rsid w:val="0043411E"/>
    <w:rsid w:val="004349E6"/>
    <w:rsid w:val="004418BE"/>
    <w:rsid w:val="004437E9"/>
    <w:rsid w:val="00444044"/>
    <w:rsid w:val="00445D63"/>
    <w:rsid w:val="004477CC"/>
    <w:rsid w:val="0045165F"/>
    <w:rsid w:val="00456575"/>
    <w:rsid w:val="0045704C"/>
    <w:rsid w:val="00460F47"/>
    <w:rsid w:val="00463A80"/>
    <w:rsid w:val="00465D41"/>
    <w:rsid w:val="0046660A"/>
    <w:rsid w:val="004700A5"/>
    <w:rsid w:val="0047126D"/>
    <w:rsid w:val="004719A8"/>
    <w:rsid w:val="00471EA2"/>
    <w:rsid w:val="0047265A"/>
    <w:rsid w:val="00472A87"/>
    <w:rsid w:val="00472FFD"/>
    <w:rsid w:val="00477E76"/>
    <w:rsid w:val="00484360"/>
    <w:rsid w:val="0048620B"/>
    <w:rsid w:val="00495853"/>
    <w:rsid w:val="00496584"/>
    <w:rsid w:val="0049676E"/>
    <w:rsid w:val="004A08EA"/>
    <w:rsid w:val="004A72DC"/>
    <w:rsid w:val="004B5151"/>
    <w:rsid w:val="004C2710"/>
    <w:rsid w:val="004C2F49"/>
    <w:rsid w:val="004C466F"/>
    <w:rsid w:val="004C4E84"/>
    <w:rsid w:val="004C6E9A"/>
    <w:rsid w:val="004D6984"/>
    <w:rsid w:val="004E245B"/>
    <w:rsid w:val="004F17B4"/>
    <w:rsid w:val="004F1E5A"/>
    <w:rsid w:val="004F38B3"/>
    <w:rsid w:val="004F5237"/>
    <w:rsid w:val="00501326"/>
    <w:rsid w:val="005028DA"/>
    <w:rsid w:val="00504398"/>
    <w:rsid w:val="005131E1"/>
    <w:rsid w:val="005141C9"/>
    <w:rsid w:val="00523A17"/>
    <w:rsid w:val="00524CCE"/>
    <w:rsid w:val="0053037C"/>
    <w:rsid w:val="00542397"/>
    <w:rsid w:val="005425CE"/>
    <w:rsid w:val="005474A7"/>
    <w:rsid w:val="005547E6"/>
    <w:rsid w:val="005553F1"/>
    <w:rsid w:val="0055670F"/>
    <w:rsid w:val="00561E8C"/>
    <w:rsid w:val="00564513"/>
    <w:rsid w:val="00564D7A"/>
    <w:rsid w:val="005653B1"/>
    <w:rsid w:val="00566A1D"/>
    <w:rsid w:val="00572548"/>
    <w:rsid w:val="005731B1"/>
    <w:rsid w:val="0057412C"/>
    <w:rsid w:val="00574189"/>
    <w:rsid w:val="00591F9B"/>
    <w:rsid w:val="005A1108"/>
    <w:rsid w:val="005A2058"/>
    <w:rsid w:val="005A2B57"/>
    <w:rsid w:val="005B1BE9"/>
    <w:rsid w:val="005B3CF6"/>
    <w:rsid w:val="005B751C"/>
    <w:rsid w:val="005C2235"/>
    <w:rsid w:val="005C2B8D"/>
    <w:rsid w:val="005C375D"/>
    <w:rsid w:val="005C6D1C"/>
    <w:rsid w:val="005C7D75"/>
    <w:rsid w:val="005D4359"/>
    <w:rsid w:val="005E0362"/>
    <w:rsid w:val="005E62C7"/>
    <w:rsid w:val="005E75AD"/>
    <w:rsid w:val="005F3CA3"/>
    <w:rsid w:val="00600631"/>
    <w:rsid w:val="00620FAD"/>
    <w:rsid w:val="0062642E"/>
    <w:rsid w:val="00632809"/>
    <w:rsid w:val="006330A5"/>
    <w:rsid w:val="00633BCD"/>
    <w:rsid w:val="00633F5F"/>
    <w:rsid w:val="00643B2F"/>
    <w:rsid w:val="0064667B"/>
    <w:rsid w:val="006515BB"/>
    <w:rsid w:val="00652BE5"/>
    <w:rsid w:val="00654515"/>
    <w:rsid w:val="00654D35"/>
    <w:rsid w:val="00662A53"/>
    <w:rsid w:val="006640ED"/>
    <w:rsid w:val="00665FBC"/>
    <w:rsid w:val="00671833"/>
    <w:rsid w:val="00672883"/>
    <w:rsid w:val="00676966"/>
    <w:rsid w:val="006877C0"/>
    <w:rsid w:val="00687F4B"/>
    <w:rsid w:val="00690B16"/>
    <w:rsid w:val="00692CAF"/>
    <w:rsid w:val="006931BE"/>
    <w:rsid w:val="006A706C"/>
    <w:rsid w:val="006B25D2"/>
    <w:rsid w:val="006B470D"/>
    <w:rsid w:val="006C4FFA"/>
    <w:rsid w:val="006D65D1"/>
    <w:rsid w:val="006E6107"/>
    <w:rsid w:val="006F069E"/>
    <w:rsid w:val="006F19F1"/>
    <w:rsid w:val="006F2382"/>
    <w:rsid w:val="006F3CEF"/>
    <w:rsid w:val="006F4ACA"/>
    <w:rsid w:val="0070319C"/>
    <w:rsid w:val="00715424"/>
    <w:rsid w:val="007213A6"/>
    <w:rsid w:val="00724DFD"/>
    <w:rsid w:val="0073098D"/>
    <w:rsid w:val="00731A97"/>
    <w:rsid w:val="00732506"/>
    <w:rsid w:val="007371DB"/>
    <w:rsid w:val="00740744"/>
    <w:rsid w:val="00743F5C"/>
    <w:rsid w:val="0074512A"/>
    <w:rsid w:val="007516D7"/>
    <w:rsid w:val="00753B17"/>
    <w:rsid w:val="00761CD2"/>
    <w:rsid w:val="00764DCC"/>
    <w:rsid w:val="00765AC0"/>
    <w:rsid w:val="00767587"/>
    <w:rsid w:val="00767C43"/>
    <w:rsid w:val="0077624F"/>
    <w:rsid w:val="00777BE8"/>
    <w:rsid w:val="00783AFD"/>
    <w:rsid w:val="00783ECF"/>
    <w:rsid w:val="00784F1B"/>
    <w:rsid w:val="0079026A"/>
    <w:rsid w:val="007B27EB"/>
    <w:rsid w:val="007B4881"/>
    <w:rsid w:val="007B5800"/>
    <w:rsid w:val="007B600A"/>
    <w:rsid w:val="007C307D"/>
    <w:rsid w:val="007C410D"/>
    <w:rsid w:val="007C6A3E"/>
    <w:rsid w:val="007C7753"/>
    <w:rsid w:val="007D10E2"/>
    <w:rsid w:val="007D3789"/>
    <w:rsid w:val="007D696D"/>
    <w:rsid w:val="007E2A4A"/>
    <w:rsid w:val="007E4056"/>
    <w:rsid w:val="007E474D"/>
    <w:rsid w:val="007F47DF"/>
    <w:rsid w:val="007F70FF"/>
    <w:rsid w:val="0080041F"/>
    <w:rsid w:val="00803FA4"/>
    <w:rsid w:val="00807A4F"/>
    <w:rsid w:val="00815274"/>
    <w:rsid w:val="00821F57"/>
    <w:rsid w:val="008233EB"/>
    <w:rsid w:val="00823CBB"/>
    <w:rsid w:val="008248F1"/>
    <w:rsid w:val="00824B3F"/>
    <w:rsid w:val="00831043"/>
    <w:rsid w:val="00843B9B"/>
    <w:rsid w:val="00844DE5"/>
    <w:rsid w:val="00850CC5"/>
    <w:rsid w:val="00861656"/>
    <w:rsid w:val="0086333B"/>
    <w:rsid w:val="0086446D"/>
    <w:rsid w:val="00874A1A"/>
    <w:rsid w:val="00887680"/>
    <w:rsid w:val="00892D44"/>
    <w:rsid w:val="00894E55"/>
    <w:rsid w:val="00896C2A"/>
    <w:rsid w:val="008A064A"/>
    <w:rsid w:val="008A1DCA"/>
    <w:rsid w:val="008A3744"/>
    <w:rsid w:val="008A42D1"/>
    <w:rsid w:val="008A7C66"/>
    <w:rsid w:val="008B7275"/>
    <w:rsid w:val="008C134B"/>
    <w:rsid w:val="008C6623"/>
    <w:rsid w:val="008D1457"/>
    <w:rsid w:val="008D4A44"/>
    <w:rsid w:val="008E20CA"/>
    <w:rsid w:val="008E3D40"/>
    <w:rsid w:val="008E4BB8"/>
    <w:rsid w:val="008E58C2"/>
    <w:rsid w:val="008E760D"/>
    <w:rsid w:val="008F0ACE"/>
    <w:rsid w:val="008F0F89"/>
    <w:rsid w:val="008F54BE"/>
    <w:rsid w:val="00903E9A"/>
    <w:rsid w:val="009066A5"/>
    <w:rsid w:val="00913E8C"/>
    <w:rsid w:val="00913F2B"/>
    <w:rsid w:val="00916625"/>
    <w:rsid w:val="00916E8A"/>
    <w:rsid w:val="00917198"/>
    <w:rsid w:val="00923F43"/>
    <w:rsid w:val="009251D8"/>
    <w:rsid w:val="0093099A"/>
    <w:rsid w:val="009369AC"/>
    <w:rsid w:val="00951B83"/>
    <w:rsid w:val="00957649"/>
    <w:rsid w:val="00973747"/>
    <w:rsid w:val="00973FED"/>
    <w:rsid w:val="00974452"/>
    <w:rsid w:val="009753BF"/>
    <w:rsid w:val="0097675A"/>
    <w:rsid w:val="00987C16"/>
    <w:rsid w:val="0099043D"/>
    <w:rsid w:val="0099045E"/>
    <w:rsid w:val="009972B4"/>
    <w:rsid w:val="009C2B25"/>
    <w:rsid w:val="009C3FA9"/>
    <w:rsid w:val="009C4210"/>
    <w:rsid w:val="009C531E"/>
    <w:rsid w:val="009C6A05"/>
    <w:rsid w:val="009C7ECA"/>
    <w:rsid w:val="009D0A43"/>
    <w:rsid w:val="009D4741"/>
    <w:rsid w:val="009D5646"/>
    <w:rsid w:val="009D5F4F"/>
    <w:rsid w:val="009D6FE8"/>
    <w:rsid w:val="009E0930"/>
    <w:rsid w:val="009E2DFB"/>
    <w:rsid w:val="009E442A"/>
    <w:rsid w:val="009F5553"/>
    <w:rsid w:val="009F752D"/>
    <w:rsid w:val="009F761F"/>
    <w:rsid w:val="00A12622"/>
    <w:rsid w:val="00A14DC9"/>
    <w:rsid w:val="00A16E79"/>
    <w:rsid w:val="00A25FA9"/>
    <w:rsid w:val="00A274BB"/>
    <w:rsid w:val="00A3500E"/>
    <w:rsid w:val="00A507D7"/>
    <w:rsid w:val="00A517B0"/>
    <w:rsid w:val="00A524A0"/>
    <w:rsid w:val="00A52C2B"/>
    <w:rsid w:val="00A6217E"/>
    <w:rsid w:val="00A65080"/>
    <w:rsid w:val="00A667EB"/>
    <w:rsid w:val="00A73DED"/>
    <w:rsid w:val="00A748F0"/>
    <w:rsid w:val="00A820A7"/>
    <w:rsid w:val="00A82FA4"/>
    <w:rsid w:val="00A856CE"/>
    <w:rsid w:val="00A90BC6"/>
    <w:rsid w:val="00A949D2"/>
    <w:rsid w:val="00A94F85"/>
    <w:rsid w:val="00A95FE7"/>
    <w:rsid w:val="00A96B30"/>
    <w:rsid w:val="00AA0019"/>
    <w:rsid w:val="00AA0801"/>
    <w:rsid w:val="00AA1FBB"/>
    <w:rsid w:val="00AA5973"/>
    <w:rsid w:val="00AA6F9C"/>
    <w:rsid w:val="00AB1A55"/>
    <w:rsid w:val="00AB5B84"/>
    <w:rsid w:val="00AC3F47"/>
    <w:rsid w:val="00AC4359"/>
    <w:rsid w:val="00AC576F"/>
    <w:rsid w:val="00AD0FF3"/>
    <w:rsid w:val="00AD117E"/>
    <w:rsid w:val="00AF01C3"/>
    <w:rsid w:val="00AF093C"/>
    <w:rsid w:val="00AF3F73"/>
    <w:rsid w:val="00AF5718"/>
    <w:rsid w:val="00B064A3"/>
    <w:rsid w:val="00B1447C"/>
    <w:rsid w:val="00B208C9"/>
    <w:rsid w:val="00B2283C"/>
    <w:rsid w:val="00B40263"/>
    <w:rsid w:val="00B412F5"/>
    <w:rsid w:val="00B4131D"/>
    <w:rsid w:val="00B426DD"/>
    <w:rsid w:val="00B428ED"/>
    <w:rsid w:val="00B519AD"/>
    <w:rsid w:val="00B53F59"/>
    <w:rsid w:val="00B54D8C"/>
    <w:rsid w:val="00B555CA"/>
    <w:rsid w:val="00B61635"/>
    <w:rsid w:val="00B67562"/>
    <w:rsid w:val="00B67B49"/>
    <w:rsid w:val="00B71E86"/>
    <w:rsid w:val="00B83173"/>
    <w:rsid w:val="00B91E59"/>
    <w:rsid w:val="00B941C3"/>
    <w:rsid w:val="00BA1ADD"/>
    <w:rsid w:val="00BA6583"/>
    <w:rsid w:val="00BB5930"/>
    <w:rsid w:val="00BC0244"/>
    <w:rsid w:val="00BC438B"/>
    <w:rsid w:val="00BD3A53"/>
    <w:rsid w:val="00BD6A2B"/>
    <w:rsid w:val="00BD785A"/>
    <w:rsid w:val="00BE062E"/>
    <w:rsid w:val="00BE67E6"/>
    <w:rsid w:val="00BE69CE"/>
    <w:rsid w:val="00BF3308"/>
    <w:rsid w:val="00BF61F4"/>
    <w:rsid w:val="00BF6684"/>
    <w:rsid w:val="00BF71F1"/>
    <w:rsid w:val="00BF7BAE"/>
    <w:rsid w:val="00C100CD"/>
    <w:rsid w:val="00C10A10"/>
    <w:rsid w:val="00C154E8"/>
    <w:rsid w:val="00C16AD2"/>
    <w:rsid w:val="00C174C9"/>
    <w:rsid w:val="00C34ECA"/>
    <w:rsid w:val="00C40D19"/>
    <w:rsid w:val="00C444F4"/>
    <w:rsid w:val="00C44507"/>
    <w:rsid w:val="00C46A60"/>
    <w:rsid w:val="00C50171"/>
    <w:rsid w:val="00C5341B"/>
    <w:rsid w:val="00C557D4"/>
    <w:rsid w:val="00C5663F"/>
    <w:rsid w:val="00C6308D"/>
    <w:rsid w:val="00C65D6E"/>
    <w:rsid w:val="00C71E8F"/>
    <w:rsid w:val="00C8158C"/>
    <w:rsid w:val="00C821AA"/>
    <w:rsid w:val="00C82637"/>
    <w:rsid w:val="00C8267D"/>
    <w:rsid w:val="00CA40FF"/>
    <w:rsid w:val="00CB156F"/>
    <w:rsid w:val="00CB470F"/>
    <w:rsid w:val="00CB61D2"/>
    <w:rsid w:val="00CC1C5A"/>
    <w:rsid w:val="00CC3B8D"/>
    <w:rsid w:val="00CC4C8E"/>
    <w:rsid w:val="00CC4D6A"/>
    <w:rsid w:val="00CC5AD7"/>
    <w:rsid w:val="00CC61BD"/>
    <w:rsid w:val="00CC6811"/>
    <w:rsid w:val="00CD52EF"/>
    <w:rsid w:val="00CE47E0"/>
    <w:rsid w:val="00CE4C30"/>
    <w:rsid w:val="00CF4849"/>
    <w:rsid w:val="00D030CE"/>
    <w:rsid w:val="00D050B0"/>
    <w:rsid w:val="00D05832"/>
    <w:rsid w:val="00D147A4"/>
    <w:rsid w:val="00D16AF3"/>
    <w:rsid w:val="00D21018"/>
    <w:rsid w:val="00D24817"/>
    <w:rsid w:val="00D30093"/>
    <w:rsid w:val="00D30D1D"/>
    <w:rsid w:val="00D31FDD"/>
    <w:rsid w:val="00D33275"/>
    <w:rsid w:val="00D373E1"/>
    <w:rsid w:val="00D51146"/>
    <w:rsid w:val="00D56790"/>
    <w:rsid w:val="00D57413"/>
    <w:rsid w:val="00D57BFC"/>
    <w:rsid w:val="00D60A84"/>
    <w:rsid w:val="00D63B76"/>
    <w:rsid w:val="00D7023F"/>
    <w:rsid w:val="00D70928"/>
    <w:rsid w:val="00D72356"/>
    <w:rsid w:val="00D75788"/>
    <w:rsid w:val="00D76594"/>
    <w:rsid w:val="00D805ED"/>
    <w:rsid w:val="00D82E8E"/>
    <w:rsid w:val="00D90F24"/>
    <w:rsid w:val="00D916AA"/>
    <w:rsid w:val="00D916AB"/>
    <w:rsid w:val="00D970CB"/>
    <w:rsid w:val="00DA1E29"/>
    <w:rsid w:val="00DA5372"/>
    <w:rsid w:val="00DA5BE2"/>
    <w:rsid w:val="00DA6794"/>
    <w:rsid w:val="00DB6F73"/>
    <w:rsid w:val="00DC1E4E"/>
    <w:rsid w:val="00DC20EA"/>
    <w:rsid w:val="00DC73EC"/>
    <w:rsid w:val="00DD5A48"/>
    <w:rsid w:val="00DD7CF5"/>
    <w:rsid w:val="00DE1DF5"/>
    <w:rsid w:val="00DF366E"/>
    <w:rsid w:val="00DF5A5D"/>
    <w:rsid w:val="00DF6A6E"/>
    <w:rsid w:val="00DF6DC4"/>
    <w:rsid w:val="00E016BA"/>
    <w:rsid w:val="00E025BE"/>
    <w:rsid w:val="00E02665"/>
    <w:rsid w:val="00E0301A"/>
    <w:rsid w:val="00E06527"/>
    <w:rsid w:val="00E14E3F"/>
    <w:rsid w:val="00E2313E"/>
    <w:rsid w:val="00E24A43"/>
    <w:rsid w:val="00E273BE"/>
    <w:rsid w:val="00E30D40"/>
    <w:rsid w:val="00E312B8"/>
    <w:rsid w:val="00E31D85"/>
    <w:rsid w:val="00E31F3B"/>
    <w:rsid w:val="00E33F17"/>
    <w:rsid w:val="00E36B67"/>
    <w:rsid w:val="00E4155A"/>
    <w:rsid w:val="00E50E46"/>
    <w:rsid w:val="00E5637E"/>
    <w:rsid w:val="00E61E7A"/>
    <w:rsid w:val="00E6384F"/>
    <w:rsid w:val="00E73604"/>
    <w:rsid w:val="00E73AF4"/>
    <w:rsid w:val="00E756EE"/>
    <w:rsid w:val="00E77121"/>
    <w:rsid w:val="00E80D1A"/>
    <w:rsid w:val="00E86F70"/>
    <w:rsid w:val="00E9176B"/>
    <w:rsid w:val="00EA1046"/>
    <w:rsid w:val="00EA2FA9"/>
    <w:rsid w:val="00EA35B1"/>
    <w:rsid w:val="00EB69AB"/>
    <w:rsid w:val="00ED1063"/>
    <w:rsid w:val="00ED235D"/>
    <w:rsid w:val="00ED4413"/>
    <w:rsid w:val="00EE2756"/>
    <w:rsid w:val="00EE7BB0"/>
    <w:rsid w:val="00F07F77"/>
    <w:rsid w:val="00F103C3"/>
    <w:rsid w:val="00F12981"/>
    <w:rsid w:val="00F16271"/>
    <w:rsid w:val="00F169A2"/>
    <w:rsid w:val="00F20932"/>
    <w:rsid w:val="00F2116D"/>
    <w:rsid w:val="00F2146C"/>
    <w:rsid w:val="00F229FE"/>
    <w:rsid w:val="00F25CBE"/>
    <w:rsid w:val="00F31A68"/>
    <w:rsid w:val="00F32004"/>
    <w:rsid w:val="00F45044"/>
    <w:rsid w:val="00F53079"/>
    <w:rsid w:val="00F54AA2"/>
    <w:rsid w:val="00F55240"/>
    <w:rsid w:val="00F5573E"/>
    <w:rsid w:val="00F63576"/>
    <w:rsid w:val="00F73B13"/>
    <w:rsid w:val="00F7492C"/>
    <w:rsid w:val="00F74C0E"/>
    <w:rsid w:val="00F80DF6"/>
    <w:rsid w:val="00F9166A"/>
    <w:rsid w:val="00F92F57"/>
    <w:rsid w:val="00F93D19"/>
    <w:rsid w:val="00F96BDE"/>
    <w:rsid w:val="00FA1C6F"/>
    <w:rsid w:val="00FB26E2"/>
    <w:rsid w:val="00FB3D02"/>
    <w:rsid w:val="00FB79C2"/>
    <w:rsid w:val="00FC0138"/>
    <w:rsid w:val="00FC2789"/>
    <w:rsid w:val="00FC6BBB"/>
    <w:rsid w:val="00FD0601"/>
    <w:rsid w:val="00FD3012"/>
    <w:rsid w:val="00FD6C60"/>
    <w:rsid w:val="00FE083F"/>
    <w:rsid w:val="00FE0BF2"/>
    <w:rsid w:val="00FE587E"/>
    <w:rsid w:val="00FE6B12"/>
    <w:rsid w:val="00FF00CD"/>
    <w:rsid w:val="00FF0187"/>
    <w:rsid w:val="00FF29FB"/>
    <w:rsid w:val="00FF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8BCD68"/>
  <w15:docId w15:val="{31CCA14E-C29F-4C23-87B7-1493C090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772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Char Char"/>
    <w:basedOn w:val="Normal"/>
    <w:next w:val="Normal"/>
    <w:link w:val="Heading2Char"/>
    <w:unhideWhenUsed/>
    <w:qFormat/>
    <w:rsid w:val="00E36B67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760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47607"/>
  </w:style>
  <w:style w:type="paragraph" w:styleId="Footer">
    <w:name w:val="footer"/>
    <w:basedOn w:val="Normal"/>
    <w:link w:val="FooterChar"/>
    <w:uiPriority w:val="99"/>
    <w:unhideWhenUsed/>
    <w:rsid w:val="0014760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47607"/>
  </w:style>
  <w:style w:type="paragraph" w:styleId="BalloonText">
    <w:name w:val="Balloon Text"/>
    <w:basedOn w:val="Normal"/>
    <w:link w:val="BalloonTextChar"/>
    <w:uiPriority w:val="99"/>
    <w:semiHidden/>
    <w:unhideWhenUsed/>
    <w:rsid w:val="00147607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607"/>
    <w:rPr>
      <w:rFonts w:ascii="Tahoma" w:hAnsi="Tahoma" w:cs="Tahoma"/>
      <w:sz w:val="16"/>
      <w:szCs w:val="16"/>
    </w:rPr>
  </w:style>
  <w:style w:type="paragraph" w:styleId="ListParagraph">
    <w:name w:val="List Paragraph"/>
    <w:aliases w:val="Citation List,Resume Title,List Paragraph (numbered (a)),References,MC Paragraphe Liste,Normal 2,heading 4,Report Para,Heading 41,Heading 411,Graphic,List Paragraph1,Paragraph,First level bullet,List Paragraph Tables,Bullet List,b1"/>
    <w:basedOn w:val="Normal"/>
    <w:link w:val="ListParagraphChar"/>
    <w:uiPriority w:val="34"/>
    <w:qFormat/>
    <w:rsid w:val="005731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NoSpacing">
    <w:name w:val="No Spacing"/>
    <w:aliases w:val="normal,No Spacing1,No Spacing2,endnote text,Endnote Text1,No Spacing11,Nishanth,No Spacing3,Endnote Text2,Normal1,Normal2,Normal3,Normal4,Normal5,Normal6,Endnote Text3,Normal11,NORMAL TEXT,Endnote Text21,Endnote Text11,Normal7,Endnote Text4"/>
    <w:link w:val="NoSpacingChar"/>
    <w:uiPriority w:val="1"/>
    <w:qFormat/>
    <w:rsid w:val="00277061"/>
    <w:pPr>
      <w:spacing w:after="0" w:line="240" w:lineRule="auto"/>
    </w:pPr>
    <w:rPr>
      <w:rFonts w:ascii="Bookman Old Style" w:eastAsia="Calibri" w:hAnsi="Bookman Old Style" w:cs="Mangal"/>
      <w:sz w:val="20"/>
    </w:rPr>
  </w:style>
  <w:style w:type="character" w:customStyle="1" w:styleId="NoSpacingChar">
    <w:name w:val="No Spacing Char"/>
    <w:aliases w:val="normal Char,No Spacing1 Char,No Spacing2 Char,endnote text Char,Endnote Text1 Char,No Spacing11 Char,Nishanth Char,No Spacing3 Char,Endnote Text2 Char,Normal1 Char,Normal2 Char,Normal3 Char,Normal4 Char,Normal5 Char,Normal6 Char"/>
    <w:link w:val="NoSpacing"/>
    <w:uiPriority w:val="1"/>
    <w:qFormat/>
    <w:locked/>
    <w:rsid w:val="00277061"/>
    <w:rPr>
      <w:rFonts w:ascii="Bookman Old Style" w:eastAsia="Calibri" w:hAnsi="Bookman Old Style" w:cs="Mangal"/>
      <w:sz w:val="20"/>
    </w:rPr>
  </w:style>
  <w:style w:type="paragraph" w:customStyle="1" w:styleId="Default">
    <w:name w:val="Default"/>
    <w:rsid w:val="001B41E5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bidi="hi-IN"/>
    </w:rPr>
  </w:style>
  <w:style w:type="table" w:styleId="TableGrid">
    <w:name w:val="Table Grid"/>
    <w:basedOn w:val="TableNormal"/>
    <w:uiPriority w:val="59"/>
    <w:rsid w:val="00BE0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aliases w:val="Char Char Char"/>
    <w:basedOn w:val="DefaultParagraphFont"/>
    <w:link w:val="Heading2"/>
    <w:rsid w:val="00E36B67"/>
    <w:rPr>
      <w:rFonts w:ascii="Cambria" w:eastAsia="Times New Roman" w:hAnsi="Cambria" w:cs="Times New Roman"/>
      <w:b/>
      <w:bCs/>
      <w:i/>
      <w:iCs/>
      <w:sz w:val="28"/>
      <w:szCs w:val="28"/>
      <w:lang w:val="en-IN"/>
    </w:rPr>
  </w:style>
  <w:style w:type="character" w:customStyle="1" w:styleId="Heading1Char">
    <w:name w:val="Heading 1 Char"/>
    <w:basedOn w:val="DefaultParagraphFont"/>
    <w:link w:val="Heading1"/>
    <w:uiPriority w:val="9"/>
    <w:rsid w:val="000D77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2">
    <w:name w:val="Body Text 2"/>
    <w:basedOn w:val="Normal"/>
    <w:link w:val="BodyText2Char"/>
    <w:semiHidden/>
    <w:rsid w:val="00D916AA"/>
    <w:rPr>
      <w:sz w:val="22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D916AA"/>
    <w:rPr>
      <w:rFonts w:ascii="Times New Roman" w:eastAsia="Times New Roman" w:hAnsi="Times New Roman" w:cs="Times New Roman"/>
      <w:szCs w:val="24"/>
    </w:rPr>
  </w:style>
  <w:style w:type="paragraph" w:styleId="NormalWeb">
    <w:name w:val="Normal (Web)"/>
    <w:basedOn w:val="Normal"/>
    <w:uiPriority w:val="99"/>
    <w:unhideWhenUsed/>
    <w:rsid w:val="0086333B"/>
    <w:pPr>
      <w:spacing w:before="100" w:beforeAutospacing="1" w:after="100" w:afterAutospacing="1"/>
    </w:pPr>
    <w:rPr>
      <w:sz w:val="24"/>
      <w:szCs w:val="24"/>
      <w:lang w:val="en-IN" w:eastAsia="en-IN"/>
    </w:rPr>
  </w:style>
  <w:style w:type="character" w:customStyle="1" w:styleId="ListParagraphChar">
    <w:name w:val="List Paragraph Char"/>
    <w:aliases w:val="Citation List Char,Resume Title Char,List Paragraph (numbered (a)) Char,References Char,MC Paragraphe Liste Char,Normal 2 Char,heading 4 Char,Report Para Char,Heading 41 Char,Heading 411 Char,Graphic Char,List Paragraph1 Char,b1 Char"/>
    <w:link w:val="ListParagraph"/>
    <w:uiPriority w:val="34"/>
    <w:qFormat/>
    <w:locked/>
    <w:rsid w:val="0097675A"/>
  </w:style>
  <w:style w:type="table" w:customStyle="1" w:styleId="Calendar1">
    <w:name w:val="Calendar 1"/>
    <w:basedOn w:val="TableNormal"/>
    <w:uiPriority w:val="99"/>
    <w:qFormat/>
    <w:rsid w:val="00EA2FA9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customStyle="1" w:styleId="TableGrid1">
    <w:name w:val="Table Grid1"/>
    <w:basedOn w:val="TableNormal"/>
    <w:next w:val="TableGrid"/>
    <w:uiPriority w:val="59"/>
    <w:rsid w:val="009369AC"/>
    <w:pPr>
      <w:spacing w:after="0" w:line="240" w:lineRule="auto"/>
    </w:pPr>
    <w:rPr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3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52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6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2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76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19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27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67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35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312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092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31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585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6656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6297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559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7074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1359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820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48339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762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8734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98363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35453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115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67138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39514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22803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2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609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1729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539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9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999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44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78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5700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1757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6435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1774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0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bankofindia.co.i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BFBAB-AAC2-40E1-B624-BF582E841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DHEERAJ GOEL</dc:creator>
  <cp:lastModifiedBy>CO_CRMON_07</cp:lastModifiedBy>
  <cp:revision>3</cp:revision>
  <cp:lastPrinted>2025-02-28T12:14:00Z</cp:lastPrinted>
  <dcterms:created xsi:type="dcterms:W3CDTF">2025-02-28T11:19:00Z</dcterms:created>
  <dcterms:modified xsi:type="dcterms:W3CDTF">2025-02-28T12:15:00Z</dcterms:modified>
</cp:coreProperties>
</file>